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390"/>
        <w:gridCol w:w="4400"/>
      </w:tblGrid>
      <w:tr w:rsidR="005603BB" w:rsidRPr="005603BB" w14:paraId="5503AD60" w14:textId="77777777" w:rsidTr="00EC35A3">
        <w:tc>
          <w:tcPr>
            <w:tcW w:w="6390" w:type="dxa"/>
          </w:tcPr>
          <w:p w14:paraId="0649451B" w14:textId="4D037A73" w:rsidR="007E5D2A" w:rsidRPr="005603BB" w:rsidRDefault="007E5D2A" w:rsidP="00B6594D">
            <w:pPr>
              <w:pStyle w:val="Title"/>
              <w:rPr>
                <w:rFonts w:ascii="Franklin Gothic Book" w:hAnsi="Franklin Gothic Book" w:cstheme="minorBidi"/>
                <w:color w:val="auto"/>
              </w:rPr>
            </w:pPr>
            <w:r w:rsidRPr="005603BB">
              <w:rPr>
                <w:rFonts w:ascii="Franklin Gothic Book" w:hAnsi="Franklin Gothic Book" w:cstheme="minorBidi"/>
                <w:color w:val="auto"/>
              </w:rPr>
              <w:t>Lorita E. Ips</w:t>
            </w:r>
            <w:r w:rsidR="00F27D0F" w:rsidRPr="005603BB">
              <w:rPr>
                <w:rFonts w:ascii="Franklin Gothic Book" w:hAnsi="Franklin Gothic Book" w:cstheme="minorBidi"/>
                <w:color w:val="auto"/>
              </w:rPr>
              <w:t>u</w:t>
            </w:r>
            <w:r w:rsidRPr="005603BB">
              <w:rPr>
                <w:rFonts w:ascii="Franklin Gothic Book" w:hAnsi="Franklin Gothic Book" w:cstheme="minorBidi"/>
                <w:color w:val="auto"/>
              </w:rPr>
              <w:t>m</w:t>
            </w:r>
          </w:p>
          <w:p w14:paraId="3B441A3B" w14:textId="534C6C7D" w:rsidR="00EC35A3" w:rsidRPr="005603BB" w:rsidRDefault="00EC35A3" w:rsidP="00EC35A3">
            <w:pPr>
              <w:pStyle w:val="Subtitle"/>
              <w:rPr>
                <w:rFonts w:ascii="Franklin Gothic Book" w:hAnsi="Franklin Gothic Book"/>
                <w:color w:val="auto"/>
                <w:sz w:val="20"/>
                <w:szCs w:val="20"/>
              </w:rPr>
            </w:pPr>
            <w:r w:rsidRPr="005603BB">
              <w:rPr>
                <w:rFonts w:ascii="Franklin Gothic Book" w:hAnsi="Franklin Gothic Book"/>
                <w:b/>
                <w:bCs/>
                <w:color w:val="auto"/>
                <w:sz w:val="20"/>
                <w:szCs w:val="20"/>
              </w:rPr>
              <w:t>Nationality:</w:t>
            </w:r>
            <w:r w:rsidRPr="005603BB">
              <w:rPr>
                <w:rFonts w:ascii="Franklin Gothic Book" w:hAnsi="Franklin Gothic Book"/>
                <w:color w:val="auto"/>
                <w:sz w:val="20"/>
                <w:szCs w:val="20"/>
              </w:rPr>
              <w:t xml:space="preserve"> USA • Veterans Preference Points: 10</w:t>
            </w:r>
          </w:p>
          <w:p w14:paraId="3EAF1051" w14:textId="77777777" w:rsidR="00EC35A3" w:rsidRPr="005603BB" w:rsidRDefault="00EC35A3" w:rsidP="00EC35A3">
            <w:pPr>
              <w:pStyle w:val="Subtitle"/>
              <w:spacing w:before="0"/>
              <w:rPr>
                <w:rFonts w:ascii="Franklin Gothic Book" w:hAnsi="Franklin Gothic Book"/>
                <w:color w:val="auto"/>
                <w:sz w:val="20"/>
                <w:szCs w:val="20"/>
              </w:rPr>
            </w:pPr>
            <w:r w:rsidRPr="005603BB">
              <w:rPr>
                <w:rFonts w:ascii="Franklin Gothic Book" w:hAnsi="Franklin Gothic Book"/>
                <w:b/>
                <w:bCs/>
                <w:color w:val="auto"/>
                <w:sz w:val="20"/>
                <w:szCs w:val="20"/>
              </w:rPr>
              <w:t>Employee ID:</w:t>
            </w:r>
            <w:r w:rsidRPr="005603BB">
              <w:rPr>
                <w:rFonts w:ascii="Franklin Gothic Book" w:hAnsi="Franklin Gothic Book"/>
                <w:color w:val="auto"/>
                <w:sz w:val="20"/>
                <w:szCs w:val="20"/>
              </w:rPr>
              <w:t xml:space="preserve"> 123456</w:t>
            </w:r>
          </w:p>
          <w:p w14:paraId="5D11C6D2" w14:textId="77777777" w:rsidR="00EC35A3" w:rsidRPr="005603BB" w:rsidRDefault="00EC35A3" w:rsidP="00EC35A3">
            <w:pPr>
              <w:pStyle w:val="Subtitle"/>
              <w:spacing w:before="0"/>
              <w:rPr>
                <w:rFonts w:ascii="Franklin Gothic Book" w:hAnsi="Franklin Gothic Book"/>
                <w:color w:val="auto"/>
                <w:sz w:val="20"/>
                <w:szCs w:val="20"/>
              </w:rPr>
            </w:pPr>
            <w:r w:rsidRPr="005603BB">
              <w:rPr>
                <w:rFonts w:ascii="Franklin Gothic Book" w:hAnsi="Franklin Gothic Book"/>
                <w:b/>
                <w:bCs/>
                <w:color w:val="auto"/>
                <w:sz w:val="20"/>
                <w:szCs w:val="20"/>
              </w:rPr>
              <w:t>Highest Grade Held:</w:t>
            </w:r>
            <w:r w:rsidRPr="005603BB">
              <w:rPr>
                <w:rFonts w:ascii="Franklin Gothic Book" w:hAnsi="Franklin Gothic Book"/>
                <w:color w:val="auto"/>
                <w:sz w:val="20"/>
                <w:szCs w:val="20"/>
              </w:rPr>
              <w:t xml:space="preserve"> GS-1405-10 (06/2010 – 07/2012)</w:t>
            </w:r>
          </w:p>
          <w:p w14:paraId="43ECDF32" w14:textId="0E054680" w:rsidR="007E5D2A" w:rsidRPr="005603BB" w:rsidRDefault="00EC35A3" w:rsidP="00EC35A3">
            <w:pPr>
              <w:pStyle w:val="Subtitle"/>
              <w:spacing w:before="0"/>
              <w:rPr>
                <w:rFonts w:ascii="Franklin Gothic Book" w:hAnsi="Franklin Gothic Book"/>
                <w:color w:val="auto"/>
              </w:rPr>
            </w:pPr>
            <w:r w:rsidRPr="005603BB">
              <w:rPr>
                <w:rFonts w:ascii="Franklin Gothic Book" w:hAnsi="Franklin Gothic Book"/>
                <w:b/>
                <w:bCs/>
                <w:color w:val="auto"/>
                <w:sz w:val="20"/>
                <w:szCs w:val="20"/>
              </w:rPr>
              <w:t>Clearance:</w:t>
            </w:r>
            <w:r w:rsidRPr="005603BB">
              <w:rPr>
                <w:rFonts w:ascii="Franklin Gothic Book" w:hAnsi="Franklin Gothic Book"/>
                <w:color w:val="auto"/>
                <w:sz w:val="20"/>
                <w:szCs w:val="20"/>
              </w:rPr>
              <w:t xml:space="preserve"> ACTIVE (SCI Eligible) Top Secret Clearance effective 31 May 2019 Single Scope Background Investigation (SSBI)</w:t>
            </w:r>
          </w:p>
        </w:tc>
        <w:tc>
          <w:tcPr>
            <w:tcW w:w="4400" w:type="dxa"/>
          </w:tcPr>
          <w:p w14:paraId="713B5874" w14:textId="77777777" w:rsidR="007E5D2A" w:rsidRPr="005603BB" w:rsidRDefault="007E5D2A" w:rsidP="00EC35A3">
            <w:pPr>
              <w:pStyle w:val="ContactInfo"/>
              <w:spacing w:before="560"/>
              <w:rPr>
                <w:color w:val="auto"/>
              </w:rPr>
            </w:pPr>
            <w:r w:rsidRPr="005603BB">
              <w:rPr>
                <w:color w:val="auto"/>
              </w:rPr>
              <w:t>loremeipsum@gmail.com • (343) 123-1133</w:t>
            </w:r>
          </w:p>
          <w:p w14:paraId="0CBD4B70" w14:textId="757933FE" w:rsidR="007E5D2A" w:rsidRPr="005603BB" w:rsidRDefault="007E5D2A" w:rsidP="00B6594D">
            <w:pPr>
              <w:pStyle w:val="ContactInfo"/>
              <w:rPr>
                <w:color w:val="auto"/>
              </w:rPr>
            </w:pPr>
            <w:r w:rsidRPr="005603BB">
              <w:rPr>
                <w:color w:val="auto"/>
              </w:rPr>
              <w:t>City, Location</w:t>
            </w:r>
          </w:p>
        </w:tc>
      </w:tr>
    </w:tbl>
    <w:p w14:paraId="091F23BB" w14:textId="36636488" w:rsidR="007E5D2A" w:rsidRPr="002008E0" w:rsidRDefault="00B6594D" w:rsidP="00753DED">
      <w:pPr>
        <w:pStyle w:val="HiddenTitle"/>
        <w:rPr>
          <w:rFonts w:ascii="Franklin Gothic Book" w:hAnsi="Franklin Gothic Book"/>
          <w:sz w:val="20"/>
          <w:szCs w:val="20"/>
        </w:rPr>
      </w:pPr>
      <w:r w:rsidRPr="002008E0">
        <w:rPr>
          <w:rFonts w:ascii="Franklin Gothic Book" w:hAnsi="Franklin Gothic Book"/>
          <w:noProof/>
          <w:sz w:val="20"/>
          <w:szCs w:val="20"/>
        </w:rPr>
        <mc:AlternateContent>
          <mc:Choice Requires="wps">
            <w:drawing>
              <wp:anchor distT="0" distB="0" distL="114300" distR="114300" simplePos="0" relativeHeight="251659264" behindDoc="0" locked="0" layoutInCell="1" allowOverlap="1" wp14:anchorId="51FC0961" wp14:editId="3C5D06DE">
                <wp:simplePos x="0" y="0"/>
                <wp:positionH relativeFrom="column">
                  <wp:posOffset>-448811</wp:posOffset>
                </wp:positionH>
                <wp:positionV relativeFrom="paragraph">
                  <wp:posOffset>-1029417</wp:posOffset>
                </wp:positionV>
                <wp:extent cx="45719" cy="1979802"/>
                <wp:effectExtent l="0" t="0" r="18415" b="14605"/>
                <wp:wrapNone/>
                <wp:docPr id="1" name="Rectangle 1"/>
                <wp:cNvGraphicFramePr/>
                <a:graphic xmlns:a="http://schemas.openxmlformats.org/drawingml/2006/main">
                  <a:graphicData uri="http://schemas.microsoft.com/office/word/2010/wordprocessingShape">
                    <wps:wsp>
                      <wps:cNvSpPr/>
                      <wps:spPr>
                        <a:xfrm>
                          <a:off x="0" y="0"/>
                          <a:ext cx="45719" cy="1979802"/>
                        </a:xfrm>
                        <a:prstGeom prst="rect">
                          <a:avLst/>
                        </a:prstGeom>
                        <a:solidFill>
                          <a:schemeClr val="tx1"/>
                        </a:solidFill>
                        <a:ln>
                          <a:solidFill>
                            <a:srgbClr val="0F55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fillcolor="black [3213]" id="Rectangle 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UOdmlwIAAKwFAAAOAAAAZHJzL2Uyb0RvYy54bWysVEtv2zAMvg/YfxB0X20HzdoEdYqgRYYB RVv0gZ4VWYoNyKJGKa/9+lGy4/SFHYbloIgm+ZH8RPLictcatlHoG7AlL05yzpSVUDV2VfLnp8W3 c858ELYSBqwq+V55fjn7+uVi66ZqBDWYSiEjEOunW1fyOgQ3zTIva9UKfwJOWVJqwFYEEnGVVSi2 hN6abJTn37MtYOUQpPKevl53Sj5L+ForGe609iowU3LKLaQT07mMZza7ENMVClc3sk9D/EMWrWgs BR2grkUQbI3NB6i2kQgedDiR0GagdSNVqoGqKfJ31TzWwqlUC5Hj3UCT/3+w8nZzj6yp6O04s6Kl J3og0oRdGcWKSM/W+SlZPbp77CVP11jrTmMb/6kKtkuU7gdK1S4wSR9Px2fFhDNJmmJyNjnPRxEz Ozo79OGHgpbFS8mRgicixebGh870YBJjeTBNtWiMSULsEnVlkG0EvW/YpYQJ/I2VsR8dcbUc3PLF eHz+iSfhRNcsEtCVnG5hb1QENPZBaWKOihyljFPPHrMRUiobik5Vi0p1SY5z+vUcDB6JkQQYkTWV N2D3AG8rPWB3/PT20VWllh+c878l1jkPHiky2DA4t40F/AzAUFV95M7+QFJHTWRpCdWe+gqhGzjv 5KKh970RPtwLpAmjWaStEe7o0Aa2JYf+xlkN+Puz79GeGp+0nG1pYkvuf60FKs7MT0sjMSlOT+OI J4H6bkQCvtYsX2vsur0Cahpqe8ouXaN9MIerRmhfaLnMY1RSCSspdsllwINwFbpNQutJqvk8mdFY OxFu7KOTETyyGvv3afci0PVNHmg6buEw3WL6rtc72+hpYb4OoJs0CEdee75pJaTG6ddX3Dmv5WR1 XLKzPwAAAP//AwBQSwMEFAAGAAgAAAAhAEmAejTnAAAAEQEAAA8AAABkcnMvZG93bnJldi54bWxM j0FPwzAMhe9I/IfISFxQl3ZAO7qmEwIhtCEOG7Bz1nhttSapkrQr/x5zgotly5+f3ytWk+7YiM63 1ghIZjEwNJVVrakFfH68RAtgPkijZGcNCvhGD6vy8qKQubJns8VxF2pGIsbnUkATQp9z7qsGtfQz 26Oh3dE6LQONrubKyTOJ647P4zjlWraGPjSyx6cGq9Nu0AJet/ubhXzbfJ1c2Kz31eCO43smxPXV 9Lyk8rgEFnAKfxfwm4H8Q0nGDnYwyrNOQJTFGaHUJOk8AUZIlN7eAzsQe/eQAS8L/j9J+QMAAP// AwBQSwECLQAUAAYACAAAACEAtoM4kv4AAADhAQAAEwAAAAAAAAAAAAAAAAAAAAAAW0NvbnRlbnRf VHlwZXNdLnhtbFBLAQItABQABgAIAAAAIQA4/SH/1gAAAJQBAAALAAAAAAAAAAAAAAAAAC8BAABf cmVscy8ucmVsc1BLAQItABQABgAIAAAAIQAvUOdmlwIAAKwFAAAOAAAAAAAAAAAAAAAAAC4CAABk cnMvZTJvRG9jLnhtbFBLAQItABQABgAIAAAAIQBJgHo05wAAABEBAAAPAAAAAAAAAAAAAAAAAPEE AABkcnMvZG93bnJldi54bWxQSwUGAAAAAAQABADzAAAABQYAAAAA " o:spid="_x0000_s1026" strokecolor="#0f5581" strokeweight="1pt" style="position:absolute;margin-left:-35.35pt;margin-top:-81.05pt;width:3.6pt;height:15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14:anchorId="23208404"/>
            </w:pict>
          </mc:Fallback>
        </mc:AlternateContent>
      </w:r>
      <w:r w:rsidR="00EC35A3" w:rsidRPr="002008E0">
        <w:rPr>
          <w:rFonts w:ascii="Franklin Gothic Book" w:hAnsi="Franklin Gothic Book" w:cs="FranklinGothicURW-Boo"/>
          <w:sz w:val="20"/>
          <w:szCs w:val="20"/>
        </w:rPr>
        <w:t>Sum</w:t>
      </w:r>
      <w:r w:rsidR="007E5D2A" w:rsidRPr="002008E0">
        <w:rPr>
          <w:rFonts w:ascii="Franklin Gothic Book" w:hAnsi="Franklin Gothic Book" w:cs="FranklinGothicURW-Boo"/>
          <w:sz w:val="20"/>
          <w:szCs w:val="20"/>
        </w:rPr>
        <w:t>mary</w:t>
      </w:r>
    </w:p>
    <w:p w14:paraId="0AAA66F9" w14:textId="0789829B" w:rsidR="007E5D2A" w:rsidRPr="005603BB" w:rsidRDefault="007E5D2A" w:rsidP="00B6594D">
      <w:pPr>
        <w:pStyle w:val="Summary"/>
        <w:rPr>
          <w:color w:val="auto"/>
        </w:rPr>
      </w:pPr>
      <w:r w:rsidRPr="005603BB">
        <w:rPr>
          <w:color w:val="auto"/>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p>
    <w:p w14:paraId="57BD5914" w14:textId="1235DEA5" w:rsidR="007E5D2A" w:rsidRPr="005603BB" w:rsidRDefault="00EC35A3" w:rsidP="00D31B3F">
      <w:pPr>
        <w:pStyle w:val="SectionHeading"/>
        <w:rPr>
          <w:rFonts w:ascii="Franklin Gothic Book" w:hAnsi="Franklin Gothic Book"/>
          <w:color w:val="auto"/>
        </w:rPr>
      </w:pPr>
      <w:r w:rsidRPr="005603BB">
        <w:rPr>
          <w:rFonts w:ascii="Franklin Gothic Book" w:hAnsi="Franklin Gothic Book"/>
          <w:color w:val="auto"/>
        </w:rPr>
        <w:t>Work</w:t>
      </w:r>
      <w:r w:rsidR="007E5D2A" w:rsidRPr="005603BB">
        <w:rPr>
          <w:rFonts w:ascii="Franklin Gothic Book" w:hAnsi="Franklin Gothic Book"/>
          <w:color w:val="auto"/>
        </w:rPr>
        <w:t xml:space="preserve"> Experience</w:t>
      </w:r>
    </w:p>
    <w:p w14:paraId="6655BA18" w14:textId="77777777" w:rsidR="00E40D4B" w:rsidRPr="00E40D4B" w:rsidRDefault="00E40D4B" w:rsidP="00E40D4B">
      <w:pPr>
        <w:tabs>
          <w:tab w:val="right" w:pos="10800"/>
        </w:tabs>
        <w:rPr>
          <w:rFonts w:ascii="Franklin Gothic Book" w:eastAsia="Calibri" w:hAnsi="Franklin Gothic Book" w:cs="Arial"/>
          <w:b/>
          <w:bCs/>
          <w:sz w:val="20"/>
          <w:szCs w:val="20"/>
        </w:rPr>
      </w:pPr>
      <w:r w:rsidRPr="00E40D4B">
        <w:rPr>
          <w:rFonts w:ascii="Franklin Gothic Book" w:eastAsia="Calibri" w:hAnsi="Franklin Gothic Book" w:cs="Arial"/>
          <w:b/>
          <w:bCs/>
          <w:sz w:val="20"/>
          <w:szCs w:val="20"/>
        </w:rPr>
        <w:t>Sed ut perspiciatis, Alpha, Omega</w:t>
      </w:r>
      <w:r w:rsidRPr="00E40D4B">
        <w:rPr>
          <w:rFonts w:ascii="Franklin Gothic Book" w:eastAsia="Calibri" w:hAnsi="Franklin Gothic Book" w:cs="Arial"/>
          <w:b/>
          <w:bCs/>
          <w:sz w:val="20"/>
          <w:szCs w:val="20"/>
        </w:rPr>
        <w:tab/>
        <w:t>2016 – Present</w:t>
      </w:r>
    </w:p>
    <w:p w14:paraId="01D1206F" w14:textId="77777777" w:rsidR="00E40D4B" w:rsidRPr="00E40D4B" w:rsidRDefault="00E40D4B" w:rsidP="00E40D4B">
      <w:pPr>
        <w:tabs>
          <w:tab w:val="right" w:pos="10800"/>
        </w:tabs>
        <w:ind w:left="187"/>
        <w:rPr>
          <w:rFonts w:ascii="Franklin Gothic Book" w:eastAsia="Calibri" w:hAnsi="Franklin Gothic Book" w:cs="Arial"/>
          <w:b/>
          <w:bCs/>
          <w:sz w:val="20"/>
          <w:szCs w:val="20"/>
        </w:rPr>
      </w:pPr>
      <w:r w:rsidRPr="00E40D4B">
        <w:rPr>
          <w:rFonts w:ascii="Franklin Gothic Book" w:eastAsia="Calibri" w:hAnsi="Franklin Gothic Book" w:cs="Arial"/>
          <w:b/>
          <w:bCs/>
          <w:sz w:val="20"/>
          <w:szCs w:val="20"/>
        </w:rPr>
        <w:t>Beatae Vitae (2017 – Present)</w:t>
      </w:r>
    </w:p>
    <w:p w14:paraId="4ED60383" w14:textId="77777777" w:rsidR="00E40D4B" w:rsidRPr="00E40D4B" w:rsidRDefault="00E40D4B" w:rsidP="00E40D4B">
      <w:pPr>
        <w:tabs>
          <w:tab w:val="right" w:pos="7155"/>
        </w:tabs>
        <w:spacing w:before="180" w:after="180"/>
        <w:ind w:left="187"/>
        <w:rPr>
          <w:rFonts w:ascii="Franklin Gothic Book" w:eastAsia="Calibri" w:hAnsi="Franklin Gothic Book" w:cs="FranklinGothicURW-Boo"/>
          <w:sz w:val="20"/>
          <w:szCs w:val="20"/>
        </w:rPr>
      </w:pPr>
      <w:r w:rsidRPr="00E40D4B">
        <w:rPr>
          <w:rFonts w:ascii="Franklin Gothic Book" w:eastAsia="Calibri" w:hAnsi="Franklin Gothic Book" w:cs="FranklinGothicURW-Boo"/>
          <w:sz w:val="20"/>
          <w:szCs w:val="20"/>
        </w:rPr>
        <w:t>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architecto beatae vitas rem aperiam, eaque ipsa quae ab illo inventore veritatis et quasi architecto beatae vitas Sed ut perspiciatis unde omnis iste natus error sit voluptatem accusantium doloremque laudantium, totam rem aperiam.</w:t>
      </w:r>
    </w:p>
    <w:p w14:paraId="0351937C" w14:textId="77777777" w:rsidR="00E40D4B" w:rsidRPr="00E40D4B" w:rsidRDefault="00E40D4B" w:rsidP="00E40D4B">
      <w:pPr>
        <w:numPr>
          <w:ilvl w:val="0"/>
          <w:numId w:val="18"/>
        </w:numPr>
        <w:ind w:left="630" w:hanging="270"/>
        <w:rPr>
          <w:rFonts w:ascii="Franklin Gothic Book" w:eastAsia="Calibri" w:hAnsi="Franklin Gothic Book" w:cs="Arial"/>
          <w:sz w:val="20"/>
          <w:szCs w:val="20"/>
        </w:rPr>
      </w:pPr>
      <w:r w:rsidRPr="00E40D4B">
        <w:rPr>
          <w:rFonts w:ascii="Franklin Gothic Book" w:eastAsia="Calibri" w:hAnsi="Franklin Gothic Book" w:cs="Arial"/>
          <w:sz w:val="20"/>
          <w:szCs w:val="20"/>
        </w:rPr>
        <w:t>Sed ut perspiciatis unde omnis iste natus error sit voluptatem accusantium doloremque laudantium, totam rem aperiam.</w:t>
      </w:r>
    </w:p>
    <w:p w14:paraId="6B93ACD3" w14:textId="77777777" w:rsidR="00E40D4B" w:rsidRPr="00E40D4B" w:rsidRDefault="00E40D4B" w:rsidP="00E40D4B">
      <w:pPr>
        <w:numPr>
          <w:ilvl w:val="0"/>
          <w:numId w:val="18"/>
        </w:numPr>
        <w:ind w:left="630" w:hanging="270"/>
        <w:rPr>
          <w:rFonts w:ascii="Franklin Gothic Book" w:eastAsia="Calibri" w:hAnsi="Franklin Gothic Book" w:cs="Arial"/>
          <w:sz w:val="20"/>
          <w:szCs w:val="20"/>
        </w:rPr>
      </w:pPr>
      <w:r w:rsidRPr="00E40D4B">
        <w:rPr>
          <w:rFonts w:ascii="Franklin Gothic Book" w:eastAsia="Calibri" w:hAnsi="Franklin Gothic Book" w:cs="Arial"/>
          <w:sz w:val="20"/>
          <w:szCs w:val="20"/>
        </w:rPr>
        <w:t>Sed ut perspiciatis unde omnis iste natus error sit voluptatem accusantium doloremque laudantium, totam rem aperiam.</w:t>
      </w:r>
    </w:p>
    <w:p w14:paraId="1B59FE03" w14:textId="77777777" w:rsidR="00E40D4B" w:rsidRPr="00E40D4B" w:rsidRDefault="00E40D4B" w:rsidP="00E40D4B">
      <w:pPr>
        <w:numPr>
          <w:ilvl w:val="0"/>
          <w:numId w:val="18"/>
        </w:numPr>
        <w:ind w:left="630" w:hanging="270"/>
        <w:rPr>
          <w:rFonts w:ascii="Franklin Gothic Book" w:eastAsia="Calibri" w:hAnsi="Franklin Gothic Book" w:cs="Arial"/>
          <w:sz w:val="20"/>
          <w:szCs w:val="20"/>
        </w:rPr>
      </w:pPr>
      <w:r w:rsidRPr="00E40D4B">
        <w:rPr>
          <w:rFonts w:ascii="Franklin Gothic Book" w:eastAsia="Calibri" w:hAnsi="Franklin Gothic Book" w:cs="Arial"/>
          <w:sz w:val="20"/>
          <w:szCs w:val="20"/>
        </w:rPr>
        <w:t>Sed ut perspiciatis unde omnis iste natus error sit voluptatem accusantium doloremque laudantium, totam rem aperiam.</w:t>
      </w:r>
    </w:p>
    <w:p w14:paraId="66727E19" w14:textId="77777777" w:rsidR="00E40D4B" w:rsidRPr="00E40D4B" w:rsidRDefault="00E40D4B" w:rsidP="00E40D4B">
      <w:pPr>
        <w:ind w:left="461" w:hanging="274"/>
        <w:rPr>
          <w:rFonts w:ascii="Franklin Gothic Book" w:eastAsia="Calibri" w:hAnsi="Franklin Gothic Book" w:cs="Arial"/>
          <w:sz w:val="20"/>
          <w:szCs w:val="20"/>
        </w:rPr>
      </w:pPr>
    </w:p>
    <w:p w14:paraId="515C6A16" w14:textId="77777777" w:rsidR="00E40D4B" w:rsidRPr="00E40D4B" w:rsidRDefault="00E40D4B" w:rsidP="00E40D4B">
      <w:pPr>
        <w:ind w:left="461" w:hanging="274"/>
        <w:rPr>
          <w:rFonts w:ascii="Franklin Gothic Book" w:eastAsia="Calibri" w:hAnsi="Franklin Gothic Book" w:cs="Arial"/>
          <w:sz w:val="20"/>
          <w:szCs w:val="20"/>
        </w:rPr>
      </w:pPr>
      <w:r w:rsidRPr="00E40D4B">
        <w:rPr>
          <w:rFonts w:ascii="Franklin Gothic Book" w:eastAsia="Calibri" w:hAnsi="Franklin Gothic Book" w:cs="Arial"/>
          <w:sz w:val="20"/>
          <w:szCs w:val="20"/>
        </w:rPr>
        <w:t>Supervisor: Lorem Ipsum, (xxx) xxx-xxxx</w:t>
      </w:r>
    </w:p>
    <w:p w14:paraId="615EA223" w14:textId="77777777" w:rsidR="00E40D4B" w:rsidRPr="00E40D4B" w:rsidRDefault="00E40D4B" w:rsidP="00E40D4B">
      <w:pPr>
        <w:ind w:left="461" w:hanging="274"/>
        <w:rPr>
          <w:rFonts w:ascii="Franklin Gothic Book" w:eastAsia="Calibri" w:hAnsi="Franklin Gothic Book" w:cs="Arial"/>
          <w:sz w:val="20"/>
          <w:szCs w:val="20"/>
        </w:rPr>
      </w:pPr>
      <w:r w:rsidRPr="00E40D4B">
        <w:rPr>
          <w:rFonts w:ascii="Franklin Gothic Book" w:eastAsia="Calibri" w:hAnsi="Franklin Gothic Book" w:cs="Arial"/>
          <w:sz w:val="20"/>
          <w:szCs w:val="20"/>
        </w:rPr>
        <w:t>Hours per week: xx-xx.</w:t>
      </w:r>
    </w:p>
    <w:p w14:paraId="067EF1E2" w14:textId="77777777" w:rsidR="00E40D4B" w:rsidRPr="00E40D4B" w:rsidRDefault="00E40D4B" w:rsidP="00E40D4B">
      <w:pPr>
        <w:tabs>
          <w:tab w:val="right" w:pos="10800"/>
        </w:tabs>
        <w:spacing w:before="360"/>
        <w:ind w:left="187"/>
        <w:rPr>
          <w:rFonts w:ascii="Franklin Gothic Book" w:eastAsia="Calibri" w:hAnsi="Franklin Gothic Book" w:cs="Arial"/>
          <w:b/>
          <w:bCs/>
          <w:sz w:val="20"/>
          <w:szCs w:val="20"/>
        </w:rPr>
      </w:pPr>
      <w:r w:rsidRPr="00E40D4B">
        <w:rPr>
          <w:rFonts w:ascii="Franklin Gothic Book" w:eastAsia="Calibri" w:hAnsi="Franklin Gothic Book" w:cs="Arial"/>
          <w:b/>
          <w:bCs/>
          <w:sz w:val="20"/>
          <w:szCs w:val="20"/>
        </w:rPr>
        <w:t>Beatae Vitae (2016 – 2017)</w:t>
      </w:r>
    </w:p>
    <w:p w14:paraId="4F12246C" w14:textId="77777777" w:rsidR="00E40D4B" w:rsidRPr="00E40D4B" w:rsidRDefault="00E40D4B" w:rsidP="00E40D4B">
      <w:pPr>
        <w:tabs>
          <w:tab w:val="right" w:pos="7155"/>
        </w:tabs>
        <w:spacing w:before="180" w:after="180"/>
        <w:ind w:left="187"/>
        <w:rPr>
          <w:rFonts w:ascii="Franklin Gothic Book" w:eastAsia="Calibri" w:hAnsi="Franklin Gothic Book" w:cs="FranklinGothicURW-Boo"/>
          <w:sz w:val="20"/>
          <w:szCs w:val="20"/>
        </w:rPr>
      </w:pPr>
      <w:r w:rsidRPr="00E40D4B">
        <w:rPr>
          <w:rFonts w:ascii="Franklin Gothic Book" w:eastAsia="Calibri" w:hAnsi="Franklin Gothic Book" w:cs="FranklinGothicURW-Boo"/>
          <w:sz w:val="20"/>
          <w:szCs w:val="20"/>
        </w:rPr>
        <w:t>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architecto beatae vitas rem aperiam, eaque ipsa quae ab illo inventore veritatis et quasi architecto beatae vitas.</w:t>
      </w:r>
    </w:p>
    <w:p w14:paraId="060C1B5B" w14:textId="77777777" w:rsidR="00E40D4B" w:rsidRPr="00E40D4B" w:rsidRDefault="00E40D4B" w:rsidP="00E40D4B">
      <w:pPr>
        <w:numPr>
          <w:ilvl w:val="0"/>
          <w:numId w:val="18"/>
        </w:numPr>
        <w:ind w:left="630" w:hanging="270"/>
        <w:rPr>
          <w:rFonts w:ascii="Franklin Gothic Book" w:eastAsia="Calibri" w:hAnsi="Franklin Gothic Book" w:cs="Arial"/>
          <w:sz w:val="20"/>
          <w:szCs w:val="20"/>
        </w:rPr>
      </w:pPr>
      <w:r w:rsidRPr="00E40D4B">
        <w:rPr>
          <w:rFonts w:ascii="Franklin Gothic Book" w:eastAsia="Calibri" w:hAnsi="Franklin Gothic Book" w:cs="Arial"/>
          <w:sz w:val="20"/>
          <w:szCs w:val="20"/>
        </w:rPr>
        <w:t>Sed ut perspiciatis unde omnis iste natus error sit voluptatem accusantium doloremque laudantium, totam rem aperiam.</w:t>
      </w:r>
    </w:p>
    <w:p w14:paraId="1982168D" w14:textId="77777777" w:rsidR="00E40D4B" w:rsidRPr="00E40D4B" w:rsidRDefault="00E40D4B" w:rsidP="00E40D4B">
      <w:pPr>
        <w:numPr>
          <w:ilvl w:val="0"/>
          <w:numId w:val="18"/>
        </w:numPr>
        <w:ind w:left="630" w:hanging="270"/>
        <w:rPr>
          <w:rFonts w:ascii="Franklin Gothic Book" w:eastAsia="Calibri" w:hAnsi="Franklin Gothic Book" w:cs="Arial"/>
          <w:sz w:val="20"/>
          <w:szCs w:val="20"/>
        </w:rPr>
      </w:pPr>
      <w:r w:rsidRPr="00E40D4B">
        <w:rPr>
          <w:rFonts w:ascii="Franklin Gothic Book" w:eastAsia="Calibri" w:hAnsi="Franklin Gothic Book" w:cs="Arial"/>
          <w:sz w:val="20"/>
          <w:szCs w:val="20"/>
        </w:rPr>
        <w:t>Sed ut perspiciatis unde omnis iste natus error sit voluptatem accusantium doloremque laudantium, totam rem aperiam.</w:t>
      </w:r>
    </w:p>
    <w:p w14:paraId="2EA7E44F" w14:textId="77777777" w:rsidR="00E40D4B" w:rsidRPr="00E40D4B" w:rsidRDefault="00E40D4B" w:rsidP="00E40D4B">
      <w:pPr>
        <w:numPr>
          <w:ilvl w:val="0"/>
          <w:numId w:val="18"/>
        </w:numPr>
        <w:ind w:left="630" w:hanging="270"/>
        <w:rPr>
          <w:rFonts w:ascii="Franklin Gothic Book" w:eastAsia="Calibri" w:hAnsi="Franklin Gothic Book" w:cs="Arial"/>
          <w:sz w:val="20"/>
          <w:szCs w:val="20"/>
        </w:rPr>
      </w:pPr>
      <w:r w:rsidRPr="00E40D4B">
        <w:rPr>
          <w:rFonts w:ascii="Franklin Gothic Book" w:eastAsia="Calibri" w:hAnsi="Franklin Gothic Book" w:cs="Arial"/>
          <w:sz w:val="20"/>
          <w:szCs w:val="20"/>
        </w:rPr>
        <w:t>Sed ut perspiciatis unde omnis iste natus error sit voluptatem accusantium doloremque laudantium, totam rem aperiam.</w:t>
      </w:r>
    </w:p>
    <w:p w14:paraId="79EE704E" w14:textId="77777777" w:rsidR="00E40D4B" w:rsidRPr="00E40D4B" w:rsidRDefault="00E40D4B" w:rsidP="00E40D4B">
      <w:pPr>
        <w:ind w:left="461" w:hanging="274"/>
        <w:rPr>
          <w:rFonts w:ascii="Franklin Gothic Book" w:eastAsia="Calibri" w:hAnsi="Franklin Gothic Book" w:cs="Arial"/>
          <w:sz w:val="20"/>
          <w:szCs w:val="20"/>
        </w:rPr>
      </w:pPr>
    </w:p>
    <w:p w14:paraId="4B5756B9" w14:textId="77777777" w:rsidR="00E40D4B" w:rsidRPr="00E40D4B" w:rsidRDefault="00E40D4B" w:rsidP="00E40D4B">
      <w:pPr>
        <w:ind w:left="461" w:hanging="274"/>
        <w:rPr>
          <w:rFonts w:ascii="Franklin Gothic Book" w:eastAsia="Calibri" w:hAnsi="Franklin Gothic Book" w:cs="Arial"/>
          <w:sz w:val="20"/>
          <w:szCs w:val="20"/>
        </w:rPr>
      </w:pPr>
      <w:r w:rsidRPr="00E40D4B">
        <w:rPr>
          <w:rFonts w:ascii="Franklin Gothic Book" w:eastAsia="Calibri" w:hAnsi="Franklin Gothic Book" w:cs="Arial"/>
          <w:sz w:val="20"/>
          <w:szCs w:val="20"/>
        </w:rPr>
        <w:t>Supervisor: Lorem Ipsum, (xxx) xxx-xxxx</w:t>
      </w:r>
    </w:p>
    <w:p w14:paraId="70A6D0BE" w14:textId="77777777" w:rsidR="00E40D4B" w:rsidRPr="00E40D4B" w:rsidRDefault="00E40D4B" w:rsidP="00E40D4B">
      <w:pPr>
        <w:ind w:left="461" w:hanging="274"/>
        <w:rPr>
          <w:rFonts w:ascii="Franklin Gothic Book" w:eastAsia="Calibri" w:hAnsi="Franklin Gothic Book" w:cs="Arial"/>
          <w:sz w:val="20"/>
          <w:szCs w:val="20"/>
        </w:rPr>
      </w:pPr>
      <w:r w:rsidRPr="00E40D4B">
        <w:rPr>
          <w:rFonts w:ascii="Franklin Gothic Book" w:eastAsia="Calibri" w:hAnsi="Franklin Gothic Book" w:cs="Arial"/>
          <w:sz w:val="20"/>
          <w:szCs w:val="20"/>
        </w:rPr>
        <w:t>Hours per week: xx-xx.</w:t>
      </w:r>
    </w:p>
    <w:p w14:paraId="4AA30B8C" w14:textId="77777777" w:rsidR="00E40D4B" w:rsidRPr="00E40D4B" w:rsidRDefault="00E40D4B" w:rsidP="00E40D4B">
      <w:pPr>
        <w:tabs>
          <w:tab w:val="right" w:pos="10800"/>
        </w:tabs>
        <w:spacing w:before="480"/>
        <w:rPr>
          <w:rFonts w:ascii="Franklin Gothic Book" w:eastAsia="Calibri" w:hAnsi="Franklin Gothic Book" w:cs="Arial"/>
          <w:b/>
          <w:bCs/>
          <w:sz w:val="20"/>
          <w:szCs w:val="20"/>
        </w:rPr>
      </w:pPr>
      <w:r w:rsidRPr="00E40D4B">
        <w:rPr>
          <w:rFonts w:ascii="Franklin Gothic Book" w:eastAsia="Calibri" w:hAnsi="Franklin Gothic Book" w:cs="Arial"/>
          <w:b/>
          <w:bCs/>
          <w:sz w:val="20"/>
          <w:szCs w:val="20"/>
        </w:rPr>
        <w:t>Sed ut perspiciatis, Alpha, Omega</w:t>
      </w:r>
      <w:r w:rsidRPr="00E40D4B">
        <w:rPr>
          <w:rFonts w:ascii="Franklin Gothic Book" w:eastAsia="Calibri" w:hAnsi="Franklin Gothic Book" w:cs="Arial"/>
          <w:b/>
          <w:bCs/>
          <w:sz w:val="20"/>
          <w:szCs w:val="20"/>
        </w:rPr>
        <w:tab/>
        <w:t>2014 – 2016</w:t>
      </w:r>
    </w:p>
    <w:p w14:paraId="6BFEE3E1" w14:textId="77777777" w:rsidR="00E40D4B" w:rsidRPr="00E40D4B" w:rsidRDefault="00E40D4B" w:rsidP="00E40D4B">
      <w:pPr>
        <w:tabs>
          <w:tab w:val="right" w:pos="10800"/>
        </w:tabs>
        <w:ind w:left="187"/>
        <w:rPr>
          <w:rFonts w:ascii="Franklin Gothic Book" w:eastAsia="Calibri" w:hAnsi="Franklin Gothic Book" w:cs="Arial"/>
          <w:b/>
          <w:bCs/>
          <w:sz w:val="20"/>
          <w:szCs w:val="20"/>
        </w:rPr>
      </w:pPr>
      <w:r w:rsidRPr="00E40D4B">
        <w:rPr>
          <w:rFonts w:ascii="Franklin Gothic Book" w:eastAsia="Calibri" w:hAnsi="Franklin Gothic Book" w:cs="Arial"/>
          <w:b/>
          <w:bCs/>
          <w:sz w:val="20"/>
          <w:szCs w:val="20"/>
        </w:rPr>
        <w:t>Beatae Vitae</w:t>
      </w:r>
    </w:p>
    <w:p w14:paraId="2C792FC4" w14:textId="77777777" w:rsidR="00E40D4B" w:rsidRPr="00E40D4B" w:rsidRDefault="00E40D4B" w:rsidP="00E40D4B">
      <w:pPr>
        <w:tabs>
          <w:tab w:val="right" w:pos="7155"/>
        </w:tabs>
        <w:spacing w:before="180" w:after="180"/>
        <w:ind w:left="187"/>
        <w:rPr>
          <w:rFonts w:ascii="Franklin Gothic Book" w:eastAsia="Calibri" w:hAnsi="Franklin Gothic Book" w:cs="FranklinGothicURW-Boo"/>
          <w:sz w:val="20"/>
          <w:szCs w:val="20"/>
        </w:rPr>
      </w:pPr>
      <w:r w:rsidRPr="00E40D4B">
        <w:rPr>
          <w:rFonts w:ascii="Franklin Gothic Book" w:eastAsia="Calibri" w:hAnsi="Franklin Gothic Book" w:cs="FranklinGothicURW-Boo"/>
          <w:sz w:val="20"/>
          <w:szCs w:val="20"/>
        </w:rPr>
        <w:t xml:space="preserve">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r w:rsidRPr="00E40D4B">
        <w:rPr>
          <w:rFonts w:ascii="Franklin Gothic Book" w:eastAsia="Calibri" w:hAnsi="Franklin Gothic Book" w:cs="FranklinGothicURW-Boo"/>
          <w:sz w:val="20"/>
          <w:szCs w:val="20"/>
        </w:rPr>
        <w:lastRenderedPageBreak/>
        <w:t>architecto beatae vitas rem aperiam, eaque ipsa quae ab illo inventore veritatis et quasi architecto beatae vitas Sed ut perspiciatis unde omnis iste natus error sit voluptatem accusantium doloremque laudantium, totam rem aperiam.</w:t>
      </w:r>
    </w:p>
    <w:p w14:paraId="402A43F3" w14:textId="77777777" w:rsidR="00E40D4B" w:rsidRPr="00E40D4B" w:rsidRDefault="00E40D4B" w:rsidP="00E40D4B">
      <w:pPr>
        <w:numPr>
          <w:ilvl w:val="0"/>
          <w:numId w:val="18"/>
        </w:numPr>
        <w:ind w:left="630" w:hanging="270"/>
        <w:rPr>
          <w:rFonts w:ascii="Franklin Gothic Book" w:eastAsia="Calibri" w:hAnsi="Franklin Gothic Book" w:cs="Arial"/>
          <w:sz w:val="20"/>
          <w:szCs w:val="20"/>
        </w:rPr>
      </w:pPr>
      <w:r w:rsidRPr="00E40D4B">
        <w:rPr>
          <w:rFonts w:ascii="Franklin Gothic Book" w:eastAsia="Calibri" w:hAnsi="Franklin Gothic Book" w:cs="Arial"/>
          <w:sz w:val="20"/>
          <w:szCs w:val="20"/>
        </w:rPr>
        <w:t>Sed ut perspiciatis unde omnis iste natus error sit voluptatem accusantium doloremque laudantium, totam rem aperiam.</w:t>
      </w:r>
    </w:p>
    <w:p w14:paraId="307DA1A3" w14:textId="77777777" w:rsidR="00E40D4B" w:rsidRPr="00E40D4B" w:rsidRDefault="00E40D4B" w:rsidP="00E40D4B">
      <w:pPr>
        <w:numPr>
          <w:ilvl w:val="0"/>
          <w:numId w:val="18"/>
        </w:numPr>
        <w:ind w:left="630" w:hanging="270"/>
        <w:rPr>
          <w:rFonts w:ascii="Franklin Gothic Book" w:eastAsia="Calibri" w:hAnsi="Franklin Gothic Book" w:cs="Arial"/>
          <w:sz w:val="20"/>
          <w:szCs w:val="20"/>
        </w:rPr>
      </w:pPr>
      <w:r w:rsidRPr="00E40D4B">
        <w:rPr>
          <w:rFonts w:ascii="Franklin Gothic Book" w:eastAsia="Calibri" w:hAnsi="Franklin Gothic Book" w:cs="Arial"/>
          <w:sz w:val="20"/>
          <w:szCs w:val="20"/>
        </w:rPr>
        <w:t>Sed ut perspiciatis unde omnis iste natus error sit voluptatem accusantium doloremque laudantium, totam rem aperiam.</w:t>
      </w:r>
    </w:p>
    <w:p w14:paraId="5EAEB451" w14:textId="77777777" w:rsidR="00E40D4B" w:rsidRPr="00E40D4B" w:rsidRDefault="00E40D4B" w:rsidP="00E40D4B">
      <w:pPr>
        <w:numPr>
          <w:ilvl w:val="0"/>
          <w:numId w:val="18"/>
        </w:numPr>
        <w:ind w:left="630" w:hanging="270"/>
        <w:rPr>
          <w:rFonts w:ascii="Franklin Gothic Book" w:eastAsia="Calibri" w:hAnsi="Franklin Gothic Book" w:cs="Arial"/>
          <w:sz w:val="20"/>
          <w:szCs w:val="20"/>
        </w:rPr>
      </w:pPr>
      <w:r w:rsidRPr="00E40D4B">
        <w:rPr>
          <w:rFonts w:ascii="Franklin Gothic Book" w:eastAsia="Calibri" w:hAnsi="Franklin Gothic Book" w:cs="Arial"/>
          <w:sz w:val="20"/>
          <w:szCs w:val="20"/>
        </w:rPr>
        <w:t>Sed ut perspiciatis unde omnis iste natus error sit voluptatem accusantium doloremque laudantium, totam rem aperiam.</w:t>
      </w:r>
    </w:p>
    <w:p w14:paraId="6F4879EA" w14:textId="77777777" w:rsidR="00E40D4B" w:rsidRPr="00E40D4B" w:rsidRDefault="00E40D4B" w:rsidP="00E40D4B">
      <w:pPr>
        <w:ind w:left="461" w:hanging="274"/>
        <w:rPr>
          <w:rFonts w:ascii="Franklin Gothic Book" w:eastAsia="Calibri" w:hAnsi="Franklin Gothic Book" w:cs="Arial"/>
          <w:sz w:val="20"/>
          <w:szCs w:val="20"/>
        </w:rPr>
      </w:pPr>
    </w:p>
    <w:p w14:paraId="4A79F4D4" w14:textId="77777777" w:rsidR="00E40D4B" w:rsidRPr="00E40D4B" w:rsidRDefault="00E40D4B" w:rsidP="00E40D4B">
      <w:pPr>
        <w:ind w:left="461" w:hanging="274"/>
        <w:rPr>
          <w:rFonts w:ascii="Franklin Gothic Book" w:eastAsia="Calibri" w:hAnsi="Franklin Gothic Book" w:cs="Arial"/>
          <w:sz w:val="20"/>
          <w:szCs w:val="20"/>
        </w:rPr>
      </w:pPr>
      <w:r w:rsidRPr="00E40D4B">
        <w:rPr>
          <w:rFonts w:ascii="Franklin Gothic Book" w:eastAsia="Calibri" w:hAnsi="Franklin Gothic Book" w:cs="Arial"/>
          <w:sz w:val="20"/>
          <w:szCs w:val="20"/>
        </w:rPr>
        <w:t>Supervisor: Lorem Ipsum, (xxx) xxx-xxxx</w:t>
      </w:r>
    </w:p>
    <w:p w14:paraId="43B2355E" w14:textId="77777777" w:rsidR="00E40D4B" w:rsidRPr="00E40D4B" w:rsidRDefault="00E40D4B" w:rsidP="00E40D4B">
      <w:pPr>
        <w:ind w:left="461" w:hanging="274"/>
        <w:rPr>
          <w:rFonts w:ascii="Franklin Gothic Book" w:eastAsia="Calibri" w:hAnsi="Franklin Gothic Book" w:cs="Arial"/>
          <w:sz w:val="20"/>
          <w:szCs w:val="20"/>
        </w:rPr>
      </w:pPr>
      <w:r w:rsidRPr="00E40D4B">
        <w:rPr>
          <w:rFonts w:ascii="Franklin Gothic Book" w:eastAsia="Calibri" w:hAnsi="Franklin Gothic Book" w:cs="Arial"/>
          <w:sz w:val="20"/>
          <w:szCs w:val="20"/>
        </w:rPr>
        <w:t>Hours per week: xx-xx.</w:t>
      </w:r>
    </w:p>
    <w:p w14:paraId="55F72A60" w14:textId="77777777" w:rsidR="007E5D2A" w:rsidRPr="005603BB" w:rsidRDefault="007E5D2A" w:rsidP="00D31B3F">
      <w:pPr>
        <w:pStyle w:val="SectionHeading"/>
        <w:rPr>
          <w:rFonts w:ascii="Franklin Gothic Book" w:hAnsi="Franklin Gothic Book"/>
          <w:color w:val="auto"/>
        </w:rPr>
      </w:pPr>
      <w:r w:rsidRPr="005603BB">
        <w:rPr>
          <w:rFonts w:ascii="Franklin Gothic Book" w:hAnsi="Franklin Gothic Book"/>
          <w:color w:val="auto"/>
        </w:rPr>
        <w:t>Additional Experience</w:t>
      </w:r>
    </w:p>
    <w:p w14:paraId="062199D8" w14:textId="77777777" w:rsidR="007E5D2A" w:rsidRPr="005603BB" w:rsidRDefault="007E5D2A" w:rsidP="00B6594D">
      <w:pPr>
        <w:pStyle w:val="JobTitleBlock"/>
        <w:rPr>
          <w:color w:val="auto"/>
        </w:rPr>
      </w:pPr>
      <w:r w:rsidRPr="005603BB">
        <w:rPr>
          <w:color w:val="auto"/>
        </w:rPr>
        <w:t>Beatae Vitae, Sed ut perspiciatis, Alpha, Omega</w:t>
      </w:r>
      <w:r w:rsidRPr="005603BB">
        <w:rPr>
          <w:color w:val="auto"/>
        </w:rPr>
        <w:tab/>
        <w:t>2011 – 2012</w:t>
      </w:r>
    </w:p>
    <w:p w14:paraId="52179556" w14:textId="77777777" w:rsidR="007E5D2A" w:rsidRPr="005603BB" w:rsidRDefault="007E5D2A" w:rsidP="00B6594D">
      <w:pPr>
        <w:pStyle w:val="JobTitleBlock"/>
        <w:rPr>
          <w:color w:val="auto"/>
        </w:rPr>
      </w:pPr>
      <w:r w:rsidRPr="005603BB">
        <w:rPr>
          <w:color w:val="auto"/>
        </w:rPr>
        <w:t>Beatae Vitae, Sed ut perspiciatis, Alpha, Omega</w:t>
      </w:r>
      <w:r w:rsidRPr="005603BB">
        <w:rPr>
          <w:color w:val="auto"/>
        </w:rPr>
        <w:tab/>
        <w:t>2010 – 2011</w:t>
      </w:r>
    </w:p>
    <w:p w14:paraId="33E479C6" w14:textId="77777777" w:rsidR="007E5D2A" w:rsidRPr="005603BB" w:rsidRDefault="007E5D2A" w:rsidP="00D31B3F">
      <w:pPr>
        <w:pStyle w:val="SectionHeading"/>
        <w:rPr>
          <w:rFonts w:ascii="Franklin Gothic Book" w:hAnsi="Franklin Gothic Book"/>
          <w:color w:val="auto"/>
        </w:rPr>
      </w:pPr>
      <w:r w:rsidRPr="005603BB">
        <w:rPr>
          <w:rFonts w:ascii="Franklin Gothic Book" w:hAnsi="Franklin Gothic Book"/>
          <w:color w:val="auto"/>
        </w:rPr>
        <w:t>Education</w:t>
      </w:r>
    </w:p>
    <w:p w14:paraId="5F206EBC" w14:textId="77777777" w:rsidR="007E5D2A" w:rsidRPr="005603BB" w:rsidRDefault="007E5D2A" w:rsidP="00B6594D">
      <w:pPr>
        <w:pStyle w:val="EduDegree"/>
        <w:rPr>
          <w:color w:val="auto"/>
        </w:rPr>
      </w:pPr>
      <w:r w:rsidRPr="005603BB">
        <w:rPr>
          <w:color w:val="auto"/>
        </w:rPr>
        <w:t>Master of Science in Quis Autem</w:t>
      </w:r>
    </w:p>
    <w:p w14:paraId="7A450905" w14:textId="77777777" w:rsidR="007E5D2A" w:rsidRPr="005603BB" w:rsidRDefault="007E5D2A" w:rsidP="00B6594D">
      <w:pPr>
        <w:pStyle w:val="EduInfo"/>
      </w:pPr>
      <w:r w:rsidRPr="005603BB">
        <w:t>Nemo Enim Ipsam University, Location, Location</w:t>
      </w:r>
    </w:p>
    <w:p w14:paraId="45780625" w14:textId="77777777" w:rsidR="007E5D2A" w:rsidRPr="005603BB" w:rsidRDefault="007E5D2A" w:rsidP="00B6594D">
      <w:pPr>
        <w:pStyle w:val="EduDegree"/>
        <w:rPr>
          <w:color w:val="auto"/>
        </w:rPr>
      </w:pPr>
      <w:r w:rsidRPr="005603BB">
        <w:rPr>
          <w:color w:val="auto"/>
        </w:rPr>
        <w:t>Bachelor of Science in Quis Autem</w:t>
      </w:r>
    </w:p>
    <w:p w14:paraId="48F33C6C" w14:textId="3EA4B08D" w:rsidR="006B754F" w:rsidRPr="005603BB" w:rsidRDefault="007E5D2A" w:rsidP="006B754F">
      <w:pPr>
        <w:pStyle w:val="EduInfo"/>
      </w:pPr>
      <w:r w:rsidRPr="005603BB">
        <w:t>Nemo Enim Ipsam University, Location, Location</w:t>
      </w:r>
    </w:p>
    <w:p w14:paraId="09480849" w14:textId="77777777" w:rsidR="00E40D4B" w:rsidRPr="005603BB" w:rsidRDefault="00E40D4B" w:rsidP="00E40D4B">
      <w:pPr>
        <w:pStyle w:val="SectionHeading"/>
        <w:rPr>
          <w:rFonts w:ascii="Franklin Gothic Book" w:hAnsi="Franklin Gothic Book"/>
          <w:color w:val="auto"/>
        </w:rPr>
      </w:pPr>
      <w:r w:rsidRPr="005603BB">
        <w:rPr>
          <w:rFonts w:ascii="Franklin Gothic Book" w:hAnsi="Franklin Gothic Book"/>
          <w:color w:val="auto"/>
        </w:rPr>
        <w:t>Professional Training</w:t>
      </w:r>
    </w:p>
    <w:p w14:paraId="2B72973C" w14:textId="77777777" w:rsidR="00E40D4B" w:rsidRPr="005603BB" w:rsidRDefault="00E40D4B" w:rsidP="00E40D4B">
      <w:pPr>
        <w:pStyle w:val="AdditionalList"/>
        <w:numPr>
          <w:ilvl w:val="0"/>
          <w:numId w:val="14"/>
        </w:numPr>
        <w:ind w:left="360"/>
      </w:pPr>
      <w:r w:rsidRPr="005603BB">
        <w:t>Ed Quia Non Numquam Unde</w:t>
      </w:r>
    </w:p>
    <w:p w14:paraId="6620B3E8" w14:textId="77777777" w:rsidR="00E40D4B" w:rsidRPr="005603BB" w:rsidRDefault="00E40D4B" w:rsidP="00E40D4B">
      <w:pPr>
        <w:pStyle w:val="AdditionalList"/>
        <w:numPr>
          <w:ilvl w:val="0"/>
          <w:numId w:val="14"/>
        </w:numPr>
        <w:ind w:left="360"/>
      </w:pPr>
      <w:r w:rsidRPr="005603BB">
        <w:t>Ed Quia Non Numquam Unde</w:t>
      </w:r>
    </w:p>
    <w:p w14:paraId="0FA2C6B1" w14:textId="77777777" w:rsidR="00E40D4B" w:rsidRPr="005603BB" w:rsidRDefault="00E40D4B" w:rsidP="00E40D4B">
      <w:pPr>
        <w:pStyle w:val="AdditionalList"/>
        <w:numPr>
          <w:ilvl w:val="0"/>
          <w:numId w:val="14"/>
        </w:numPr>
        <w:ind w:left="360"/>
      </w:pPr>
      <w:r w:rsidRPr="005603BB">
        <w:t>Ed Quia Non Numquam Unde</w:t>
      </w:r>
    </w:p>
    <w:p w14:paraId="72AD2DFE" w14:textId="77777777" w:rsidR="00E40D4B" w:rsidRPr="005603BB" w:rsidRDefault="00E40D4B" w:rsidP="00E40D4B">
      <w:pPr>
        <w:pStyle w:val="SectionHeading"/>
        <w:rPr>
          <w:rFonts w:ascii="Franklin Gothic Book" w:hAnsi="Franklin Gothic Book"/>
          <w:color w:val="auto"/>
        </w:rPr>
      </w:pPr>
      <w:r w:rsidRPr="005603BB">
        <w:rPr>
          <w:rFonts w:ascii="Franklin Gothic Book" w:hAnsi="Franklin Gothic Book"/>
          <w:color w:val="auto"/>
        </w:rPr>
        <w:t>References</w:t>
      </w:r>
    </w:p>
    <w:p w14:paraId="78CA643A" w14:textId="77777777" w:rsidR="00E40D4B" w:rsidRPr="005603BB" w:rsidRDefault="00E40D4B" w:rsidP="00E40D4B">
      <w:pPr>
        <w:pStyle w:val="AdditionalList"/>
        <w:numPr>
          <w:ilvl w:val="0"/>
          <w:numId w:val="0"/>
        </w:numPr>
        <w:spacing w:before="240"/>
        <w:rPr>
          <w:b/>
          <w:bCs/>
        </w:rPr>
      </w:pPr>
      <w:r w:rsidRPr="005603BB">
        <w:rPr>
          <w:b/>
          <w:bCs/>
        </w:rPr>
        <w:t>Contact name, title</w:t>
      </w:r>
    </w:p>
    <w:p w14:paraId="07740820" w14:textId="77777777" w:rsidR="00E40D4B" w:rsidRPr="005603BB" w:rsidRDefault="00E40D4B" w:rsidP="00E40D4B">
      <w:pPr>
        <w:pStyle w:val="AdditionalList"/>
        <w:numPr>
          <w:ilvl w:val="0"/>
          <w:numId w:val="0"/>
        </w:numPr>
      </w:pPr>
      <w:r w:rsidRPr="005603BB">
        <w:t>Contact’s company description</w:t>
      </w:r>
    </w:p>
    <w:p w14:paraId="09685B44" w14:textId="77777777" w:rsidR="00E40D4B" w:rsidRPr="005603BB" w:rsidRDefault="00E40D4B" w:rsidP="00E40D4B">
      <w:pPr>
        <w:pStyle w:val="AdditionalList"/>
        <w:numPr>
          <w:ilvl w:val="0"/>
          <w:numId w:val="0"/>
        </w:numPr>
      </w:pPr>
      <w:r w:rsidRPr="005603BB">
        <w:t>Address of company</w:t>
      </w:r>
    </w:p>
    <w:p w14:paraId="0381F68E" w14:textId="77777777" w:rsidR="00E40D4B" w:rsidRPr="005603BB" w:rsidRDefault="00E40D4B" w:rsidP="00E40D4B">
      <w:pPr>
        <w:pStyle w:val="AdditionalList"/>
        <w:numPr>
          <w:ilvl w:val="0"/>
          <w:numId w:val="0"/>
        </w:numPr>
      </w:pPr>
      <w:r w:rsidRPr="005603BB">
        <w:t>Contact’s phone number, email address</w:t>
      </w:r>
    </w:p>
    <w:p w14:paraId="2BDC5791" w14:textId="77777777" w:rsidR="00E40D4B" w:rsidRPr="005603BB" w:rsidRDefault="00E40D4B" w:rsidP="00E40D4B">
      <w:pPr>
        <w:pStyle w:val="AdditionalList"/>
        <w:numPr>
          <w:ilvl w:val="0"/>
          <w:numId w:val="0"/>
        </w:numPr>
      </w:pPr>
      <w:r w:rsidRPr="005603BB">
        <w:t>Optional: reference type</w:t>
      </w:r>
    </w:p>
    <w:p w14:paraId="3F180F12" w14:textId="77777777" w:rsidR="00E40D4B" w:rsidRPr="005603BB" w:rsidRDefault="00E40D4B" w:rsidP="00E40D4B">
      <w:pPr>
        <w:pStyle w:val="AdditionalList"/>
        <w:numPr>
          <w:ilvl w:val="0"/>
          <w:numId w:val="0"/>
        </w:numPr>
        <w:spacing w:before="240"/>
        <w:rPr>
          <w:b/>
          <w:bCs/>
        </w:rPr>
      </w:pPr>
      <w:r w:rsidRPr="005603BB">
        <w:rPr>
          <w:b/>
          <w:bCs/>
        </w:rPr>
        <w:t>Contact name, title</w:t>
      </w:r>
    </w:p>
    <w:p w14:paraId="190704A0" w14:textId="77777777" w:rsidR="00E40D4B" w:rsidRPr="005603BB" w:rsidRDefault="00E40D4B" w:rsidP="00E40D4B">
      <w:pPr>
        <w:pStyle w:val="AdditionalList"/>
        <w:numPr>
          <w:ilvl w:val="0"/>
          <w:numId w:val="0"/>
        </w:numPr>
      </w:pPr>
      <w:r w:rsidRPr="005603BB">
        <w:t>Contact’s company description</w:t>
      </w:r>
    </w:p>
    <w:p w14:paraId="3D4934DC" w14:textId="77777777" w:rsidR="00E40D4B" w:rsidRPr="005603BB" w:rsidRDefault="00E40D4B" w:rsidP="00E40D4B">
      <w:pPr>
        <w:pStyle w:val="AdditionalList"/>
        <w:numPr>
          <w:ilvl w:val="0"/>
          <w:numId w:val="0"/>
        </w:numPr>
      </w:pPr>
      <w:r w:rsidRPr="005603BB">
        <w:t>Address of company</w:t>
      </w:r>
    </w:p>
    <w:p w14:paraId="3C7DA162" w14:textId="77777777" w:rsidR="00E40D4B" w:rsidRPr="005603BB" w:rsidRDefault="00E40D4B" w:rsidP="00E40D4B">
      <w:pPr>
        <w:pStyle w:val="AdditionalList"/>
        <w:numPr>
          <w:ilvl w:val="0"/>
          <w:numId w:val="0"/>
        </w:numPr>
      </w:pPr>
      <w:r w:rsidRPr="005603BB">
        <w:t>Contact’s phone number, email address</w:t>
      </w:r>
    </w:p>
    <w:p w14:paraId="3AA4EEB0" w14:textId="77777777" w:rsidR="00E40D4B" w:rsidRPr="005603BB" w:rsidRDefault="00E40D4B" w:rsidP="00E40D4B">
      <w:pPr>
        <w:pStyle w:val="AdditionalList"/>
        <w:numPr>
          <w:ilvl w:val="0"/>
          <w:numId w:val="0"/>
        </w:numPr>
      </w:pPr>
      <w:r w:rsidRPr="005603BB">
        <w:t>Optional: reference type</w:t>
      </w:r>
    </w:p>
    <w:p w14:paraId="6465B7B8" w14:textId="77777777" w:rsidR="00E40D4B" w:rsidRPr="005603BB" w:rsidRDefault="00E40D4B" w:rsidP="00E40D4B">
      <w:pPr>
        <w:pStyle w:val="AdditionalList"/>
        <w:numPr>
          <w:ilvl w:val="0"/>
          <w:numId w:val="0"/>
        </w:numPr>
        <w:spacing w:before="240"/>
        <w:rPr>
          <w:b/>
          <w:bCs/>
        </w:rPr>
      </w:pPr>
      <w:r w:rsidRPr="005603BB">
        <w:rPr>
          <w:b/>
          <w:bCs/>
        </w:rPr>
        <w:t>Contact name, title</w:t>
      </w:r>
    </w:p>
    <w:p w14:paraId="2D45E942" w14:textId="77777777" w:rsidR="00E40D4B" w:rsidRPr="005603BB" w:rsidRDefault="00E40D4B" w:rsidP="00E40D4B">
      <w:pPr>
        <w:pStyle w:val="AdditionalList"/>
        <w:numPr>
          <w:ilvl w:val="0"/>
          <w:numId w:val="0"/>
        </w:numPr>
      </w:pPr>
      <w:r w:rsidRPr="005603BB">
        <w:t>Contact’s company description</w:t>
      </w:r>
    </w:p>
    <w:p w14:paraId="6E125387" w14:textId="77777777" w:rsidR="00E40D4B" w:rsidRPr="005603BB" w:rsidRDefault="00E40D4B" w:rsidP="00E40D4B">
      <w:pPr>
        <w:pStyle w:val="AdditionalList"/>
        <w:numPr>
          <w:ilvl w:val="0"/>
          <w:numId w:val="0"/>
        </w:numPr>
      </w:pPr>
      <w:r w:rsidRPr="005603BB">
        <w:t>Address of company</w:t>
      </w:r>
    </w:p>
    <w:p w14:paraId="501B57FB" w14:textId="77777777" w:rsidR="00E40D4B" w:rsidRPr="005603BB" w:rsidRDefault="00E40D4B" w:rsidP="00E40D4B">
      <w:pPr>
        <w:pStyle w:val="AdditionalList"/>
        <w:numPr>
          <w:ilvl w:val="0"/>
          <w:numId w:val="0"/>
        </w:numPr>
      </w:pPr>
      <w:r w:rsidRPr="005603BB">
        <w:t>Contact’s phone number, email address</w:t>
      </w:r>
    </w:p>
    <w:p w14:paraId="440B0E6D" w14:textId="77777777" w:rsidR="00E40D4B" w:rsidRPr="005603BB" w:rsidRDefault="00E40D4B" w:rsidP="00E40D4B">
      <w:pPr>
        <w:pStyle w:val="AdditionalList"/>
        <w:numPr>
          <w:ilvl w:val="0"/>
          <w:numId w:val="0"/>
        </w:numPr>
      </w:pPr>
      <w:r w:rsidRPr="005603BB">
        <w:t>Optional: reference type</w:t>
      </w:r>
    </w:p>
    <w:p w14:paraId="7735480E" w14:textId="77777777" w:rsidR="00E40D4B" w:rsidRPr="005603BB" w:rsidRDefault="00E40D4B" w:rsidP="00E40D4B">
      <w:pPr>
        <w:pStyle w:val="SectionHeading"/>
        <w:rPr>
          <w:rFonts w:ascii="Franklin Gothic Book" w:hAnsi="Franklin Gothic Book"/>
          <w:color w:val="auto"/>
        </w:rPr>
      </w:pPr>
      <w:r w:rsidRPr="005603BB">
        <w:rPr>
          <w:rFonts w:ascii="Franklin Gothic Book" w:hAnsi="Franklin Gothic Book"/>
          <w:color w:val="auto"/>
        </w:rPr>
        <w:t>Languages</w:t>
      </w:r>
    </w:p>
    <w:p w14:paraId="521A46D5" w14:textId="77777777" w:rsidR="00E40D4B" w:rsidRPr="005603BB" w:rsidRDefault="00E40D4B" w:rsidP="00E40D4B">
      <w:pPr>
        <w:pStyle w:val="LeftColumnBullet"/>
        <w:numPr>
          <w:ilvl w:val="0"/>
          <w:numId w:val="15"/>
        </w:numPr>
        <w:tabs>
          <w:tab w:val="left" w:pos="720"/>
        </w:tabs>
        <w:ind w:left="360"/>
        <w:rPr>
          <w:rFonts w:ascii="Franklin Gothic Book" w:hAnsi="Franklin Gothic Book"/>
          <w:color w:val="auto"/>
        </w:rPr>
      </w:pPr>
      <w:bookmarkStart w:id="0" w:name="_Hlk44943082"/>
      <w:r w:rsidRPr="005603BB">
        <w:rPr>
          <w:rFonts w:ascii="Franklin Gothic Book" w:hAnsi="Franklin Gothic Book"/>
          <w:b/>
          <w:bCs/>
          <w:color w:val="auto"/>
        </w:rPr>
        <w:t>Omnis</w:t>
      </w:r>
      <w:r w:rsidRPr="005603BB">
        <w:rPr>
          <w:rFonts w:ascii="Franklin Gothic Book" w:hAnsi="Franklin Gothic Book"/>
          <w:color w:val="auto"/>
        </w:rPr>
        <w:t xml:space="preserve"> – Native</w:t>
      </w:r>
    </w:p>
    <w:p w14:paraId="551C3C0F" w14:textId="77777777" w:rsidR="00E40D4B" w:rsidRPr="005603BB" w:rsidRDefault="00E40D4B" w:rsidP="00E40D4B">
      <w:pPr>
        <w:pStyle w:val="LeftColumnBullet"/>
        <w:numPr>
          <w:ilvl w:val="0"/>
          <w:numId w:val="15"/>
        </w:numPr>
        <w:tabs>
          <w:tab w:val="left" w:pos="720"/>
        </w:tabs>
        <w:ind w:left="360"/>
        <w:rPr>
          <w:rFonts w:ascii="Franklin Gothic Book" w:hAnsi="Franklin Gothic Book"/>
          <w:color w:val="auto"/>
        </w:rPr>
      </w:pPr>
      <w:r w:rsidRPr="005603BB">
        <w:rPr>
          <w:rFonts w:ascii="Franklin Gothic Book" w:hAnsi="Franklin Gothic Book"/>
          <w:b/>
          <w:bCs/>
          <w:color w:val="auto"/>
        </w:rPr>
        <w:t>Alpha</w:t>
      </w:r>
      <w:r w:rsidRPr="005603BB">
        <w:rPr>
          <w:rFonts w:ascii="Franklin Gothic Book" w:hAnsi="Franklin Gothic Book"/>
          <w:color w:val="auto"/>
        </w:rPr>
        <w:t xml:space="preserve"> – Fluent</w:t>
      </w:r>
    </w:p>
    <w:p w14:paraId="3738EDC2" w14:textId="77777777" w:rsidR="00E40D4B" w:rsidRPr="005603BB" w:rsidRDefault="00E40D4B" w:rsidP="00E40D4B">
      <w:pPr>
        <w:pStyle w:val="LeftColumnBullet"/>
        <w:numPr>
          <w:ilvl w:val="0"/>
          <w:numId w:val="15"/>
        </w:numPr>
        <w:tabs>
          <w:tab w:val="left" w:pos="720"/>
        </w:tabs>
        <w:ind w:left="360"/>
        <w:rPr>
          <w:rFonts w:ascii="Franklin Gothic Book" w:hAnsi="Franklin Gothic Book"/>
          <w:color w:val="auto"/>
        </w:rPr>
      </w:pPr>
      <w:r w:rsidRPr="005603BB">
        <w:rPr>
          <w:rFonts w:ascii="Franklin Gothic Book" w:hAnsi="Franklin Gothic Book"/>
          <w:b/>
          <w:bCs/>
          <w:color w:val="auto"/>
        </w:rPr>
        <w:t>Delta</w:t>
      </w:r>
      <w:r w:rsidRPr="005603BB">
        <w:rPr>
          <w:rFonts w:ascii="Franklin Gothic Book" w:hAnsi="Franklin Gothic Book"/>
          <w:color w:val="auto"/>
        </w:rPr>
        <w:t xml:space="preserve"> – Professional Working Proficiency</w:t>
      </w:r>
      <w:bookmarkEnd w:id="0"/>
    </w:p>
    <w:p w14:paraId="1E05EAF1" w14:textId="77777777" w:rsidR="00E40D4B" w:rsidRPr="005603BB" w:rsidRDefault="00E40D4B" w:rsidP="00E40D4B">
      <w:pPr>
        <w:pStyle w:val="SectionHeading"/>
        <w:rPr>
          <w:rFonts w:ascii="Franklin Gothic Book" w:hAnsi="Franklin Gothic Book"/>
          <w:color w:val="auto"/>
        </w:rPr>
      </w:pPr>
      <w:r w:rsidRPr="005603BB">
        <w:rPr>
          <w:rFonts w:ascii="Franklin Gothic Book" w:hAnsi="Franklin Gothic Book"/>
          <w:color w:val="auto"/>
        </w:rPr>
        <w:lastRenderedPageBreak/>
        <w:t>Affiliations</w:t>
      </w:r>
    </w:p>
    <w:p w14:paraId="6412F39E" w14:textId="77777777" w:rsidR="00E40D4B" w:rsidRPr="005603BB" w:rsidRDefault="00E40D4B" w:rsidP="00E40D4B">
      <w:pPr>
        <w:pStyle w:val="AdditionalList"/>
        <w:numPr>
          <w:ilvl w:val="0"/>
          <w:numId w:val="14"/>
        </w:numPr>
        <w:ind w:left="360"/>
      </w:pPr>
      <w:r w:rsidRPr="005603BB">
        <w:t>Ed Quia Non Numquam Unde</w:t>
      </w:r>
    </w:p>
    <w:p w14:paraId="4618ECF5" w14:textId="77777777" w:rsidR="00E40D4B" w:rsidRPr="005603BB" w:rsidRDefault="00E40D4B" w:rsidP="00E40D4B">
      <w:pPr>
        <w:pStyle w:val="AdditionalList"/>
        <w:numPr>
          <w:ilvl w:val="0"/>
          <w:numId w:val="14"/>
        </w:numPr>
        <w:ind w:left="360"/>
      </w:pPr>
      <w:r w:rsidRPr="005603BB">
        <w:t>Ed Quia Non Numquam Unde</w:t>
      </w:r>
    </w:p>
    <w:p w14:paraId="454756CF" w14:textId="77777777" w:rsidR="00E40D4B" w:rsidRPr="005603BB" w:rsidRDefault="00E40D4B" w:rsidP="00E40D4B">
      <w:pPr>
        <w:pStyle w:val="AdditionalList"/>
        <w:numPr>
          <w:ilvl w:val="0"/>
          <w:numId w:val="14"/>
        </w:numPr>
        <w:ind w:left="360"/>
      </w:pPr>
      <w:r w:rsidRPr="005603BB">
        <w:t>Ed Quia Non Numquam Unde</w:t>
      </w:r>
    </w:p>
    <w:p w14:paraId="5CDA1AF0" w14:textId="77777777" w:rsidR="00E40D4B" w:rsidRPr="005603BB" w:rsidRDefault="00E40D4B" w:rsidP="00E40D4B">
      <w:pPr>
        <w:pStyle w:val="SectionHeading"/>
        <w:rPr>
          <w:rFonts w:ascii="Franklin Gothic Book" w:hAnsi="Franklin Gothic Book"/>
          <w:color w:val="auto"/>
        </w:rPr>
      </w:pPr>
      <w:r w:rsidRPr="005603BB">
        <w:rPr>
          <w:rFonts w:ascii="Franklin Gothic Book" w:hAnsi="Franklin Gothic Book"/>
          <w:color w:val="auto"/>
        </w:rPr>
        <w:t>Publications [required as applicable]</w:t>
      </w:r>
    </w:p>
    <w:p w14:paraId="36485DED" w14:textId="77777777" w:rsidR="00E40D4B" w:rsidRPr="005603BB" w:rsidRDefault="00E40D4B" w:rsidP="00E40D4B">
      <w:pPr>
        <w:pStyle w:val="AdditionalList"/>
        <w:numPr>
          <w:ilvl w:val="0"/>
          <w:numId w:val="14"/>
        </w:numPr>
        <w:ind w:left="360"/>
      </w:pPr>
      <w:r w:rsidRPr="005603BB">
        <w:t>Name, I. “Narcotics Dog Training &amp; Effective Field Use,” DEA Quarterly. June 2008</w:t>
      </w:r>
    </w:p>
    <w:p w14:paraId="114826CA" w14:textId="77777777" w:rsidR="00E40D4B" w:rsidRPr="005603BB" w:rsidRDefault="00E40D4B" w:rsidP="00E40D4B">
      <w:pPr>
        <w:pStyle w:val="AdditionalList"/>
        <w:numPr>
          <w:ilvl w:val="0"/>
          <w:numId w:val="14"/>
        </w:numPr>
        <w:ind w:left="360"/>
      </w:pPr>
      <w:r w:rsidRPr="005603BB">
        <w:t>Name, I. “Narcotics Dog Training &amp; Effective Field Use,” DEA Quarterly. June 2008</w:t>
      </w:r>
    </w:p>
    <w:p w14:paraId="1804D71F" w14:textId="77777777" w:rsidR="00E40D4B" w:rsidRPr="005603BB" w:rsidRDefault="00E40D4B" w:rsidP="00E40D4B">
      <w:pPr>
        <w:pStyle w:val="AdditionalList"/>
        <w:numPr>
          <w:ilvl w:val="0"/>
          <w:numId w:val="14"/>
        </w:numPr>
        <w:ind w:left="360"/>
      </w:pPr>
      <w:r w:rsidRPr="005603BB">
        <w:t>Name, I. “Narcotics Dog Training &amp; Effective Field Use,” DEA Quarterly. June 2008</w:t>
      </w:r>
    </w:p>
    <w:p w14:paraId="0CBD7B89" w14:textId="77777777" w:rsidR="00E40D4B" w:rsidRPr="005603BB" w:rsidRDefault="00E40D4B" w:rsidP="00E40D4B">
      <w:pPr>
        <w:pStyle w:val="AdditionalList"/>
        <w:numPr>
          <w:ilvl w:val="0"/>
          <w:numId w:val="14"/>
        </w:numPr>
        <w:ind w:left="360"/>
      </w:pPr>
      <w:r w:rsidRPr="005603BB">
        <w:t>Name, I. “Narcotics Dog Training &amp; Effective Field Use,” DEA Quarterly. June 2008</w:t>
      </w:r>
    </w:p>
    <w:p w14:paraId="5C38DDE1" w14:textId="77777777" w:rsidR="00E40D4B" w:rsidRPr="005603BB" w:rsidRDefault="00E40D4B" w:rsidP="00E40D4B">
      <w:pPr>
        <w:pStyle w:val="SectionHeading"/>
        <w:rPr>
          <w:rFonts w:ascii="Franklin Gothic Book" w:hAnsi="Franklin Gothic Book"/>
          <w:color w:val="auto"/>
        </w:rPr>
      </w:pPr>
      <w:r w:rsidRPr="005603BB">
        <w:rPr>
          <w:rFonts w:ascii="Franklin Gothic Book" w:hAnsi="Franklin Gothic Book"/>
          <w:color w:val="auto"/>
        </w:rPr>
        <w:t>Presentations [required as applicable]</w:t>
      </w:r>
    </w:p>
    <w:p w14:paraId="0CA4F9E7" w14:textId="77777777" w:rsidR="00E40D4B" w:rsidRPr="005603BB" w:rsidRDefault="00E40D4B" w:rsidP="00E40D4B">
      <w:pPr>
        <w:pStyle w:val="AdditionalList"/>
        <w:numPr>
          <w:ilvl w:val="0"/>
          <w:numId w:val="14"/>
        </w:numPr>
        <w:ind w:left="360"/>
      </w:pPr>
      <w:r w:rsidRPr="005603BB">
        <w:t>Name, I. “Narcotics Dog Training &amp; Effective Field Use,” DEA Quarterly. June 2008</w:t>
      </w:r>
    </w:p>
    <w:p w14:paraId="3013BB61" w14:textId="77777777" w:rsidR="00E40D4B" w:rsidRPr="005603BB" w:rsidRDefault="00E40D4B" w:rsidP="00E40D4B">
      <w:pPr>
        <w:pStyle w:val="AdditionalList"/>
        <w:numPr>
          <w:ilvl w:val="0"/>
          <w:numId w:val="14"/>
        </w:numPr>
        <w:ind w:left="360"/>
      </w:pPr>
      <w:r w:rsidRPr="005603BB">
        <w:t>Name, I. “Narcotics Dog Training &amp; Effective Field Use,” DEA Quarterly. June 2008</w:t>
      </w:r>
    </w:p>
    <w:p w14:paraId="00085561" w14:textId="77777777" w:rsidR="00E40D4B" w:rsidRPr="005603BB" w:rsidRDefault="00E40D4B" w:rsidP="00E40D4B">
      <w:pPr>
        <w:pStyle w:val="AdditionalList"/>
        <w:numPr>
          <w:ilvl w:val="0"/>
          <w:numId w:val="14"/>
        </w:numPr>
        <w:ind w:left="360"/>
      </w:pPr>
      <w:r w:rsidRPr="005603BB">
        <w:t>Name, I. “Narcotics Dog Training &amp; Effective Field Use,” DEA Quarterly. June 2008</w:t>
      </w:r>
    </w:p>
    <w:p w14:paraId="5AC0153F" w14:textId="77777777" w:rsidR="00E40D4B" w:rsidRPr="005603BB" w:rsidRDefault="00E40D4B" w:rsidP="00E40D4B">
      <w:pPr>
        <w:pStyle w:val="AdditionalList"/>
        <w:numPr>
          <w:ilvl w:val="0"/>
          <w:numId w:val="14"/>
        </w:numPr>
        <w:ind w:left="360"/>
      </w:pPr>
      <w:r w:rsidRPr="005603BB">
        <w:t>Name, I. “Narcotics Dog Training &amp; Effective Field Use,” DEA Quarterly. June 2008</w:t>
      </w:r>
    </w:p>
    <w:p w14:paraId="15FBF5C5" w14:textId="77777777" w:rsidR="00E40D4B" w:rsidRPr="005603BB" w:rsidRDefault="00E40D4B" w:rsidP="00E40D4B">
      <w:pPr>
        <w:pStyle w:val="SectionHeading"/>
        <w:rPr>
          <w:rFonts w:ascii="Franklin Gothic Book" w:hAnsi="Franklin Gothic Book"/>
          <w:color w:val="auto"/>
        </w:rPr>
      </w:pPr>
      <w:r w:rsidRPr="005603BB">
        <w:rPr>
          <w:rFonts w:ascii="Franklin Gothic Book" w:hAnsi="Franklin Gothic Book"/>
          <w:color w:val="auto"/>
        </w:rPr>
        <w:t>Additional Information [required as applicable]</w:t>
      </w:r>
    </w:p>
    <w:p w14:paraId="7E104C8C" w14:textId="77777777" w:rsidR="00E40D4B" w:rsidRPr="005603BB" w:rsidRDefault="00E40D4B" w:rsidP="00E40D4B">
      <w:pPr>
        <w:pStyle w:val="Heading3"/>
        <w:keepNext w:val="0"/>
        <w:ind w:left="180" w:hanging="180"/>
        <w:rPr>
          <w:rFonts w:ascii="Franklin Gothic Book" w:hAnsi="Franklin Gothic Book"/>
          <w:i w:val="0"/>
          <w:sz w:val="20"/>
        </w:rPr>
      </w:pPr>
      <w:r w:rsidRPr="005603BB">
        <w:rPr>
          <w:rFonts w:ascii="Franklin Gothic Book" w:hAnsi="Franklin Gothic Book"/>
          <w:i w:val="0"/>
          <w:sz w:val="20"/>
        </w:rPr>
        <w:t>Qualifications:</w:t>
      </w:r>
    </w:p>
    <w:p w14:paraId="18A3AFF2" w14:textId="77777777" w:rsidR="00E40D4B" w:rsidRPr="005603BB" w:rsidRDefault="00E40D4B" w:rsidP="00E40D4B">
      <w:pPr>
        <w:pStyle w:val="AdditionalList"/>
        <w:numPr>
          <w:ilvl w:val="0"/>
          <w:numId w:val="14"/>
        </w:numPr>
        <w:ind w:left="360"/>
      </w:pPr>
      <w:r w:rsidRPr="005603BB">
        <w:t>Ed Quia Non Numquam Unde</w:t>
      </w:r>
    </w:p>
    <w:p w14:paraId="6470F8C1" w14:textId="77777777" w:rsidR="00E40D4B" w:rsidRPr="005603BB" w:rsidRDefault="00E40D4B" w:rsidP="00E40D4B">
      <w:pPr>
        <w:pStyle w:val="AdditionalList"/>
        <w:numPr>
          <w:ilvl w:val="0"/>
          <w:numId w:val="14"/>
        </w:numPr>
        <w:ind w:left="360"/>
      </w:pPr>
      <w:r w:rsidRPr="005603BB">
        <w:t>Ed Quia Non Numquam Unde</w:t>
      </w:r>
    </w:p>
    <w:p w14:paraId="1E412730" w14:textId="77777777" w:rsidR="00E40D4B" w:rsidRPr="005603BB" w:rsidRDefault="00E40D4B" w:rsidP="00E40D4B">
      <w:pPr>
        <w:pStyle w:val="AdditionalList"/>
        <w:numPr>
          <w:ilvl w:val="0"/>
          <w:numId w:val="14"/>
        </w:numPr>
        <w:ind w:left="360"/>
      </w:pPr>
      <w:r w:rsidRPr="005603BB">
        <w:t>Ed Quia Non Numquam Unde</w:t>
      </w:r>
    </w:p>
    <w:p w14:paraId="36916995" w14:textId="77777777" w:rsidR="00E40D4B" w:rsidRPr="005603BB" w:rsidRDefault="00E40D4B" w:rsidP="00E40D4B">
      <w:pPr>
        <w:pStyle w:val="Heading3"/>
        <w:keepNext w:val="0"/>
        <w:spacing w:before="240"/>
        <w:ind w:left="180" w:hanging="180"/>
        <w:rPr>
          <w:rFonts w:ascii="Franklin Gothic Book" w:hAnsi="Franklin Gothic Book"/>
          <w:i w:val="0"/>
          <w:sz w:val="20"/>
        </w:rPr>
      </w:pPr>
      <w:r w:rsidRPr="005603BB">
        <w:rPr>
          <w:rFonts w:ascii="Franklin Gothic Book" w:hAnsi="Franklin Gothic Book"/>
          <w:i w:val="0"/>
          <w:sz w:val="20"/>
        </w:rPr>
        <w:t>Certifications/Licensure:</w:t>
      </w:r>
    </w:p>
    <w:p w14:paraId="1C4AACA4" w14:textId="77777777" w:rsidR="00E40D4B" w:rsidRPr="005603BB" w:rsidRDefault="00E40D4B" w:rsidP="00E40D4B">
      <w:pPr>
        <w:pStyle w:val="AdditionalList"/>
        <w:numPr>
          <w:ilvl w:val="0"/>
          <w:numId w:val="14"/>
        </w:numPr>
        <w:ind w:left="360"/>
      </w:pPr>
      <w:r w:rsidRPr="005603BB">
        <w:t>Ed Quia Non Numquam Unde</w:t>
      </w:r>
    </w:p>
    <w:p w14:paraId="5D461A7C" w14:textId="77777777" w:rsidR="00E40D4B" w:rsidRPr="005603BB" w:rsidRDefault="00E40D4B" w:rsidP="00E40D4B">
      <w:pPr>
        <w:pStyle w:val="AdditionalList"/>
        <w:numPr>
          <w:ilvl w:val="0"/>
          <w:numId w:val="14"/>
        </w:numPr>
        <w:ind w:left="360"/>
      </w:pPr>
      <w:r w:rsidRPr="005603BB">
        <w:t>Ed Quia Non Numquam Unde</w:t>
      </w:r>
    </w:p>
    <w:p w14:paraId="2A15C806" w14:textId="77777777" w:rsidR="00E40D4B" w:rsidRPr="005603BB" w:rsidRDefault="00E40D4B" w:rsidP="00E40D4B">
      <w:pPr>
        <w:pStyle w:val="AdditionalList"/>
        <w:numPr>
          <w:ilvl w:val="0"/>
          <w:numId w:val="14"/>
        </w:numPr>
        <w:ind w:left="360"/>
      </w:pPr>
      <w:r w:rsidRPr="005603BB">
        <w:t>Ed Quia Non Numquam Unde</w:t>
      </w:r>
    </w:p>
    <w:p w14:paraId="0721D76E" w14:textId="77777777" w:rsidR="00E40D4B" w:rsidRPr="005603BB" w:rsidRDefault="00E40D4B" w:rsidP="00E40D4B">
      <w:pPr>
        <w:pStyle w:val="AdditionalList"/>
        <w:numPr>
          <w:ilvl w:val="0"/>
          <w:numId w:val="14"/>
        </w:numPr>
        <w:ind w:left="360"/>
      </w:pPr>
      <w:r w:rsidRPr="005603BB">
        <w:t>Ed Quia Non Numquam Unde</w:t>
      </w:r>
    </w:p>
    <w:p w14:paraId="146E6E23" w14:textId="77777777" w:rsidR="00E40D4B" w:rsidRPr="005603BB" w:rsidRDefault="00E40D4B" w:rsidP="00E40D4B">
      <w:pPr>
        <w:pStyle w:val="AdditionalList"/>
        <w:numPr>
          <w:ilvl w:val="0"/>
          <w:numId w:val="14"/>
        </w:numPr>
        <w:ind w:left="360"/>
      </w:pPr>
      <w:r w:rsidRPr="005603BB">
        <w:t>Ed Quia Non Numquam Unde</w:t>
      </w:r>
    </w:p>
    <w:p w14:paraId="66C2058F" w14:textId="77777777" w:rsidR="00E40D4B" w:rsidRPr="005603BB" w:rsidRDefault="00E40D4B" w:rsidP="00E40D4B">
      <w:pPr>
        <w:pStyle w:val="Heading3"/>
        <w:keepNext w:val="0"/>
        <w:spacing w:before="240"/>
        <w:ind w:left="180" w:hanging="180"/>
        <w:rPr>
          <w:rFonts w:ascii="Franklin Gothic Book" w:hAnsi="Franklin Gothic Book"/>
          <w:i w:val="0"/>
          <w:sz w:val="20"/>
        </w:rPr>
      </w:pPr>
      <w:r w:rsidRPr="005603BB">
        <w:rPr>
          <w:rFonts w:ascii="Franklin Gothic Book" w:hAnsi="Franklin Gothic Book"/>
          <w:i w:val="0"/>
          <w:sz w:val="20"/>
        </w:rPr>
        <w:t>Honors &amp; Awards:</w:t>
      </w:r>
    </w:p>
    <w:p w14:paraId="4268D722" w14:textId="77777777" w:rsidR="00E40D4B" w:rsidRPr="005603BB" w:rsidRDefault="00E40D4B" w:rsidP="00E40D4B">
      <w:pPr>
        <w:pStyle w:val="AdditionalList"/>
        <w:numPr>
          <w:ilvl w:val="0"/>
          <w:numId w:val="14"/>
        </w:numPr>
        <w:ind w:left="360"/>
      </w:pPr>
      <w:r w:rsidRPr="005603BB">
        <w:t>Ed Quia Non Numquam Unde</w:t>
      </w:r>
    </w:p>
    <w:p w14:paraId="32FCFDAE" w14:textId="77777777" w:rsidR="00E40D4B" w:rsidRPr="005603BB" w:rsidRDefault="00E40D4B" w:rsidP="00E40D4B">
      <w:pPr>
        <w:pStyle w:val="AdditionalList"/>
        <w:numPr>
          <w:ilvl w:val="0"/>
          <w:numId w:val="14"/>
        </w:numPr>
        <w:ind w:left="360"/>
      </w:pPr>
      <w:r w:rsidRPr="005603BB">
        <w:t>Ed Quia Non Numquam Unde</w:t>
      </w:r>
    </w:p>
    <w:p w14:paraId="27F4047D" w14:textId="77777777" w:rsidR="00E40D4B" w:rsidRPr="005603BB" w:rsidRDefault="00E40D4B" w:rsidP="00E40D4B">
      <w:pPr>
        <w:pStyle w:val="AdditionalList"/>
        <w:numPr>
          <w:ilvl w:val="0"/>
          <w:numId w:val="14"/>
        </w:numPr>
        <w:ind w:left="360"/>
      </w:pPr>
      <w:r w:rsidRPr="005603BB">
        <w:t>Ed Quia Non Numquam Unde</w:t>
      </w:r>
    </w:p>
    <w:p w14:paraId="14572F0F" w14:textId="77777777" w:rsidR="00E40D4B" w:rsidRPr="005603BB" w:rsidRDefault="00E40D4B" w:rsidP="00E40D4B">
      <w:pPr>
        <w:pStyle w:val="AdditionalList"/>
        <w:numPr>
          <w:ilvl w:val="0"/>
          <w:numId w:val="14"/>
        </w:numPr>
        <w:ind w:left="360"/>
      </w:pPr>
      <w:r w:rsidRPr="005603BB">
        <w:t>Ed Quia Non Numquam Unde</w:t>
      </w:r>
    </w:p>
    <w:p w14:paraId="4DB36145" w14:textId="77777777" w:rsidR="005D6F67" w:rsidRPr="005603BB" w:rsidRDefault="005D6F67" w:rsidP="005D6F67">
      <w:pPr>
        <w:rPr>
          <w:rFonts w:ascii="Franklin Gothic Book" w:hAnsi="Franklin Gothic Book"/>
        </w:rPr>
      </w:pPr>
    </w:p>
    <w:p w14:paraId="15281304" w14:textId="77777777" w:rsidR="005D6F67" w:rsidRPr="005603BB" w:rsidRDefault="005D6F67" w:rsidP="005D6F67">
      <w:pPr>
        <w:jc w:val="both"/>
        <w:rPr>
          <w:rFonts w:ascii="Franklin Gothic Book" w:hAnsi="Franklin Gothic Book"/>
          <w:iCs/>
          <w:sz w:val="20"/>
          <w:szCs w:val="20"/>
        </w:rPr>
      </w:pPr>
    </w:p>
    <w:p w14:paraId="75A76B82" w14:textId="4667BF70" w:rsidR="005D6F67" w:rsidRPr="005603BB" w:rsidRDefault="005D6F67" w:rsidP="005D6F67">
      <w:pPr>
        <w:jc w:val="both"/>
        <w:rPr>
          <w:rFonts w:ascii="Franklin Gothic Book" w:hAnsi="Franklin Gothic Book"/>
          <w:sz w:val="20"/>
          <w:szCs w:val="20"/>
        </w:rPr>
      </w:pPr>
      <w:r w:rsidRPr="005603BB">
        <w:rPr>
          <w:rFonts w:ascii="Franklin Gothic Book" w:hAnsi="Franklin Gothic Book"/>
          <w:i/>
          <w:sz w:val="20"/>
          <w:szCs w:val="20"/>
        </w:rPr>
        <w:t xml:space="preserve">“I certify that, to the best of my knowledge and belief, all of my statements are true, correct, complete, and made in good faith.” </w:t>
      </w:r>
      <w:r w:rsidRPr="005603BB">
        <w:rPr>
          <w:rFonts w:ascii="Franklin Gothic Book" w:hAnsi="Franklin Gothic Book"/>
          <w:sz w:val="20"/>
          <w:szCs w:val="20"/>
        </w:rPr>
        <w:t>[</w:t>
      </w:r>
      <w:r w:rsidRPr="005603BB">
        <w:rPr>
          <w:rFonts w:ascii="Franklin Gothic Book" w:hAnsi="Franklin Gothic Book"/>
          <w:i/>
          <w:sz w:val="20"/>
          <w:szCs w:val="20"/>
        </w:rPr>
        <w:t>current date</w:t>
      </w:r>
      <w:r w:rsidRPr="005603BB">
        <w:rPr>
          <w:rFonts w:ascii="Franklin Gothic Book" w:hAnsi="Franklin Gothic Book"/>
          <w:sz w:val="20"/>
          <w:szCs w:val="20"/>
        </w:rPr>
        <w:t>]</w:t>
      </w:r>
    </w:p>
    <w:p w14:paraId="23DAE9C3" w14:textId="77777777" w:rsidR="005D6F67" w:rsidRPr="005603BB" w:rsidRDefault="005D6F67" w:rsidP="00B95E5F">
      <w:pPr>
        <w:pStyle w:val="AdditionalList"/>
        <w:numPr>
          <w:ilvl w:val="0"/>
          <w:numId w:val="0"/>
        </w:numPr>
      </w:pPr>
    </w:p>
    <w:sectPr w:rsidR="005D6F67" w:rsidRPr="005603BB" w:rsidSect="00641691">
      <w:footerReference w:type="default" r:id="rId8"/>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5605C" w14:textId="77777777" w:rsidR="00490F21" w:rsidRDefault="00490F21" w:rsidP="00641691">
      <w:r>
        <w:separator/>
      </w:r>
    </w:p>
  </w:endnote>
  <w:endnote w:type="continuationSeparator" w:id="0">
    <w:p w14:paraId="723815C8" w14:textId="77777777" w:rsidR="00490F21" w:rsidRDefault="00490F21" w:rsidP="00641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GothicURW-Boo">
    <w:altName w:val="Calibri"/>
    <w:panose1 w:val="00000000000000000000"/>
    <w:charset w:val="4D"/>
    <w:family w:val="auto"/>
    <w:notTrueType/>
    <w:pitch w:val="variable"/>
    <w:sig w:usb0="00000007" w:usb1="00000000" w:usb2="00000000" w:usb3="00000000" w:csb0="00000093"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1E1B3" w14:textId="77777777" w:rsidR="00641691" w:rsidRPr="00B6594D" w:rsidRDefault="00641691">
    <w:pPr>
      <w:tabs>
        <w:tab w:val="center" w:pos="4550"/>
        <w:tab w:val="left" w:pos="5818"/>
      </w:tabs>
      <w:ind w:right="260"/>
      <w:jc w:val="right"/>
      <w:rPr>
        <w:rFonts w:ascii="Century" w:hAnsi="Century"/>
        <w:color w:val="0F5581"/>
        <w:sz w:val="18"/>
        <w:szCs w:val="18"/>
      </w:rPr>
    </w:pPr>
    <w:r w:rsidRPr="00B6594D">
      <w:rPr>
        <w:rFonts w:ascii="Century" w:hAnsi="Century"/>
        <w:color w:val="0F5581"/>
        <w:spacing w:val="60"/>
        <w:sz w:val="18"/>
        <w:szCs w:val="18"/>
      </w:rPr>
      <w:t>Page</w:t>
    </w:r>
    <w:r w:rsidRPr="00B6594D">
      <w:rPr>
        <w:rFonts w:ascii="Century" w:hAnsi="Century"/>
        <w:color w:val="0F5581"/>
        <w:sz w:val="18"/>
        <w:szCs w:val="18"/>
      </w:rPr>
      <w:t xml:space="preserve"> </w:t>
    </w:r>
    <w:r w:rsidRPr="00B6594D">
      <w:rPr>
        <w:rFonts w:ascii="Century" w:hAnsi="Century"/>
        <w:color w:val="0F5581"/>
        <w:sz w:val="18"/>
        <w:szCs w:val="18"/>
      </w:rPr>
      <w:fldChar w:fldCharType="begin"/>
    </w:r>
    <w:r w:rsidRPr="00B6594D">
      <w:rPr>
        <w:rFonts w:ascii="Century" w:hAnsi="Century"/>
        <w:color w:val="0F5581"/>
        <w:sz w:val="18"/>
        <w:szCs w:val="18"/>
      </w:rPr>
      <w:instrText xml:space="preserve"> PAGE   \* MERGEFORMAT </w:instrText>
    </w:r>
    <w:r w:rsidRPr="00B6594D">
      <w:rPr>
        <w:rFonts w:ascii="Century" w:hAnsi="Century"/>
        <w:color w:val="0F5581"/>
        <w:sz w:val="18"/>
        <w:szCs w:val="18"/>
      </w:rPr>
      <w:fldChar w:fldCharType="separate"/>
    </w:r>
    <w:r w:rsidRPr="00B6594D">
      <w:rPr>
        <w:rFonts w:ascii="Century" w:hAnsi="Century"/>
        <w:noProof/>
        <w:color w:val="0F5581"/>
        <w:sz w:val="18"/>
        <w:szCs w:val="18"/>
      </w:rPr>
      <w:t>1</w:t>
    </w:r>
    <w:r w:rsidRPr="00B6594D">
      <w:rPr>
        <w:rFonts w:ascii="Century" w:hAnsi="Century"/>
        <w:color w:val="0F5581"/>
        <w:sz w:val="18"/>
        <w:szCs w:val="18"/>
      </w:rPr>
      <w:fldChar w:fldCharType="end"/>
    </w:r>
    <w:r w:rsidRPr="00B6594D">
      <w:rPr>
        <w:rFonts w:ascii="Century" w:hAnsi="Century"/>
        <w:color w:val="0F5581"/>
        <w:sz w:val="18"/>
        <w:szCs w:val="18"/>
      </w:rPr>
      <w:t xml:space="preserve"> | </w:t>
    </w:r>
    <w:r w:rsidRPr="00B6594D">
      <w:rPr>
        <w:rFonts w:ascii="Century" w:hAnsi="Century"/>
        <w:color w:val="0F5581"/>
        <w:sz w:val="18"/>
        <w:szCs w:val="18"/>
      </w:rPr>
      <w:fldChar w:fldCharType="begin"/>
    </w:r>
    <w:r w:rsidRPr="00B6594D">
      <w:rPr>
        <w:rFonts w:ascii="Century" w:hAnsi="Century"/>
        <w:color w:val="0F5581"/>
        <w:sz w:val="18"/>
        <w:szCs w:val="18"/>
      </w:rPr>
      <w:instrText xml:space="preserve"> NUMPAGES  \* Arabic  \* MERGEFORMAT </w:instrText>
    </w:r>
    <w:r w:rsidRPr="00B6594D">
      <w:rPr>
        <w:rFonts w:ascii="Century" w:hAnsi="Century"/>
        <w:color w:val="0F5581"/>
        <w:sz w:val="18"/>
        <w:szCs w:val="18"/>
      </w:rPr>
      <w:fldChar w:fldCharType="separate"/>
    </w:r>
    <w:r w:rsidRPr="00B6594D">
      <w:rPr>
        <w:rFonts w:ascii="Century" w:hAnsi="Century"/>
        <w:noProof/>
        <w:color w:val="0F5581"/>
        <w:sz w:val="18"/>
        <w:szCs w:val="18"/>
      </w:rPr>
      <w:t>1</w:t>
    </w:r>
    <w:r w:rsidRPr="00B6594D">
      <w:rPr>
        <w:rFonts w:ascii="Century" w:hAnsi="Century"/>
        <w:color w:val="0F5581"/>
        <w:sz w:val="18"/>
        <w:szCs w:val="18"/>
      </w:rPr>
      <w:fldChar w:fldCharType="end"/>
    </w:r>
  </w:p>
  <w:p w14:paraId="10AE262F" w14:textId="3B753653" w:rsidR="00641691" w:rsidRPr="00B6594D" w:rsidRDefault="00641691">
    <w:pPr>
      <w:pStyle w:val="Footer"/>
      <w:rPr>
        <w:rFonts w:ascii="Century" w:hAnsi="Century"/>
        <w:color w:val="0F558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60406" w14:textId="77777777" w:rsidR="00490F21" w:rsidRDefault="00490F21" w:rsidP="00641691">
      <w:r>
        <w:separator/>
      </w:r>
    </w:p>
  </w:footnote>
  <w:footnote w:type="continuationSeparator" w:id="0">
    <w:p w14:paraId="586BCE94" w14:textId="77777777" w:rsidR="00490F21" w:rsidRDefault="00490F21" w:rsidP="00641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545FA"/>
    <w:multiLevelType w:val="hybridMultilevel"/>
    <w:tmpl w:val="1F569ABC"/>
    <w:lvl w:ilvl="0" w:tplc="FFFFFFFF">
      <w:start w:val="1998"/>
      <w:numFmt w:val="bullet"/>
      <w:lvlText w:val=""/>
      <w:lvlJc w:val="left"/>
      <w:pPr>
        <w:tabs>
          <w:tab w:val="num" w:pos="648"/>
        </w:tabs>
        <w:ind w:left="648" w:hanging="360"/>
      </w:pPr>
      <w:rPr>
        <w:rFonts w:ascii="Symbol" w:eastAsia="Times New Roman" w:hAnsi="Symbol" w:hint="default"/>
      </w:rPr>
    </w:lvl>
    <w:lvl w:ilvl="1" w:tplc="FFFFFFFF" w:tentative="1">
      <w:start w:val="1"/>
      <w:numFmt w:val="bullet"/>
      <w:lvlText w:val="o"/>
      <w:lvlJc w:val="left"/>
      <w:pPr>
        <w:tabs>
          <w:tab w:val="num" w:pos="3240"/>
        </w:tabs>
        <w:ind w:left="3240" w:hanging="360"/>
      </w:pPr>
      <w:rPr>
        <w:rFonts w:ascii="Courier New" w:hAnsi="Courier New" w:hint="default"/>
      </w:rPr>
    </w:lvl>
    <w:lvl w:ilvl="2" w:tplc="FFFFFFFF" w:tentative="1">
      <w:start w:val="1"/>
      <w:numFmt w:val="bullet"/>
      <w:lvlText w:val=""/>
      <w:lvlJc w:val="left"/>
      <w:pPr>
        <w:tabs>
          <w:tab w:val="num" w:pos="3960"/>
        </w:tabs>
        <w:ind w:left="3960" w:hanging="360"/>
      </w:pPr>
      <w:rPr>
        <w:rFonts w:ascii="Wingdings" w:hAnsi="Wingdings" w:hint="default"/>
      </w:rPr>
    </w:lvl>
    <w:lvl w:ilvl="3" w:tplc="FFFFFFFF" w:tentative="1">
      <w:start w:val="1"/>
      <w:numFmt w:val="bullet"/>
      <w:lvlText w:val=""/>
      <w:lvlJc w:val="left"/>
      <w:pPr>
        <w:tabs>
          <w:tab w:val="num" w:pos="4680"/>
        </w:tabs>
        <w:ind w:left="4680" w:hanging="360"/>
      </w:pPr>
      <w:rPr>
        <w:rFonts w:ascii="Symbol" w:hAnsi="Symbol" w:hint="default"/>
      </w:rPr>
    </w:lvl>
    <w:lvl w:ilvl="4" w:tplc="FFFFFFFF" w:tentative="1">
      <w:start w:val="1"/>
      <w:numFmt w:val="bullet"/>
      <w:lvlText w:val="o"/>
      <w:lvlJc w:val="left"/>
      <w:pPr>
        <w:tabs>
          <w:tab w:val="num" w:pos="5400"/>
        </w:tabs>
        <w:ind w:left="5400" w:hanging="360"/>
      </w:pPr>
      <w:rPr>
        <w:rFonts w:ascii="Courier New" w:hAnsi="Courier New" w:hint="default"/>
      </w:rPr>
    </w:lvl>
    <w:lvl w:ilvl="5" w:tplc="FFFFFFFF" w:tentative="1">
      <w:start w:val="1"/>
      <w:numFmt w:val="bullet"/>
      <w:lvlText w:val=""/>
      <w:lvlJc w:val="left"/>
      <w:pPr>
        <w:tabs>
          <w:tab w:val="num" w:pos="6120"/>
        </w:tabs>
        <w:ind w:left="6120" w:hanging="360"/>
      </w:pPr>
      <w:rPr>
        <w:rFonts w:ascii="Wingdings" w:hAnsi="Wingdings" w:hint="default"/>
      </w:rPr>
    </w:lvl>
    <w:lvl w:ilvl="6" w:tplc="FFFFFFFF" w:tentative="1">
      <w:start w:val="1"/>
      <w:numFmt w:val="bullet"/>
      <w:lvlText w:val=""/>
      <w:lvlJc w:val="left"/>
      <w:pPr>
        <w:tabs>
          <w:tab w:val="num" w:pos="6840"/>
        </w:tabs>
        <w:ind w:left="6840" w:hanging="360"/>
      </w:pPr>
      <w:rPr>
        <w:rFonts w:ascii="Symbol" w:hAnsi="Symbol" w:hint="default"/>
      </w:rPr>
    </w:lvl>
    <w:lvl w:ilvl="7" w:tplc="FFFFFFFF" w:tentative="1">
      <w:start w:val="1"/>
      <w:numFmt w:val="bullet"/>
      <w:lvlText w:val="o"/>
      <w:lvlJc w:val="left"/>
      <w:pPr>
        <w:tabs>
          <w:tab w:val="num" w:pos="7560"/>
        </w:tabs>
        <w:ind w:left="7560" w:hanging="360"/>
      </w:pPr>
      <w:rPr>
        <w:rFonts w:ascii="Courier New" w:hAnsi="Courier New" w:hint="default"/>
      </w:rPr>
    </w:lvl>
    <w:lvl w:ilvl="8" w:tplc="FFFFFFFF" w:tentative="1">
      <w:start w:val="1"/>
      <w:numFmt w:val="bullet"/>
      <w:lvlText w:val=""/>
      <w:lvlJc w:val="left"/>
      <w:pPr>
        <w:tabs>
          <w:tab w:val="num" w:pos="8280"/>
        </w:tabs>
        <w:ind w:left="8280" w:hanging="360"/>
      </w:pPr>
      <w:rPr>
        <w:rFonts w:ascii="Wingdings" w:hAnsi="Wingdings" w:hint="default"/>
      </w:rPr>
    </w:lvl>
  </w:abstractNum>
  <w:abstractNum w:abstractNumId="1" w15:restartNumberingAfterBreak="0">
    <w:nsid w:val="1A961354"/>
    <w:multiLevelType w:val="hybridMultilevel"/>
    <w:tmpl w:val="5B786D62"/>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 w15:restartNumberingAfterBreak="0">
    <w:nsid w:val="1E537AF5"/>
    <w:multiLevelType w:val="hybridMultilevel"/>
    <w:tmpl w:val="073CCAA0"/>
    <w:lvl w:ilvl="0" w:tplc="098CAC66">
      <w:start w:val="1"/>
      <w:numFmt w:val="bullet"/>
      <w:pStyle w:val="LeftColumn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15:restartNumberingAfterBreak="0">
    <w:nsid w:val="3CCE7B12"/>
    <w:multiLevelType w:val="hybridMultilevel"/>
    <w:tmpl w:val="2E922352"/>
    <w:lvl w:ilvl="0" w:tplc="7010A204">
      <w:start w:val="1"/>
      <w:numFmt w:val="bullet"/>
      <w:pStyle w:val="AdditionalLis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6D4A90"/>
    <w:multiLevelType w:val="hybridMultilevel"/>
    <w:tmpl w:val="70668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B73643"/>
    <w:multiLevelType w:val="multilevel"/>
    <w:tmpl w:val="BD96B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90171E"/>
    <w:multiLevelType w:val="hybridMultilevel"/>
    <w:tmpl w:val="28803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38E0550"/>
    <w:multiLevelType w:val="hybridMultilevel"/>
    <w:tmpl w:val="06C072EE"/>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8" w15:restartNumberingAfterBreak="0">
    <w:nsid w:val="6BC53884"/>
    <w:multiLevelType w:val="hybridMultilevel"/>
    <w:tmpl w:val="DDF6E2C2"/>
    <w:lvl w:ilvl="0" w:tplc="B4F82DC4">
      <w:start w:val="1"/>
      <w:numFmt w:val="bullet"/>
      <w:pStyle w:val="AoE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9" w15:restartNumberingAfterBreak="0">
    <w:nsid w:val="71BF06D1"/>
    <w:multiLevelType w:val="hybridMultilevel"/>
    <w:tmpl w:val="4E90497E"/>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76D80CB4"/>
    <w:multiLevelType w:val="hybridMultilevel"/>
    <w:tmpl w:val="091E3F96"/>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num w:numId="1">
    <w:abstractNumId w:val="3"/>
  </w:num>
  <w:num w:numId="2">
    <w:abstractNumId w:val="3"/>
  </w:num>
  <w:num w:numId="3">
    <w:abstractNumId w:val="8"/>
  </w:num>
  <w:num w:numId="4">
    <w:abstractNumId w:val="1"/>
  </w:num>
  <w:num w:numId="5">
    <w:abstractNumId w:val="9"/>
  </w:num>
  <w:num w:numId="6">
    <w:abstractNumId w:val="10"/>
  </w:num>
  <w:num w:numId="7">
    <w:abstractNumId w:val="7"/>
  </w:num>
  <w:num w:numId="8">
    <w:abstractNumId w:val="6"/>
  </w:num>
  <w:num w:numId="9">
    <w:abstractNumId w:val="5"/>
  </w:num>
  <w:num w:numId="10">
    <w:abstractNumId w:val="3"/>
  </w:num>
  <w:num w:numId="11">
    <w:abstractNumId w:val="2"/>
  </w:num>
  <w:num w:numId="12">
    <w:abstractNumId w:val="0"/>
  </w:num>
  <w:num w:numId="13">
    <w:abstractNumId w:val="4"/>
  </w:num>
  <w:num w:numId="14">
    <w:abstractNumId w:val="3"/>
  </w:num>
  <w:num w:numId="15">
    <w:abstractNumId w:val="2"/>
  </w:num>
  <w:num w:numId="16">
    <w:abstractNumId w:val="4"/>
  </w:num>
  <w:num w:numId="17">
    <w:abstractNumId w:val="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34"/>
    <w:rsid w:val="0004411B"/>
    <w:rsid w:val="000B11EC"/>
    <w:rsid w:val="001021C0"/>
    <w:rsid w:val="00104B1B"/>
    <w:rsid w:val="001050AD"/>
    <w:rsid w:val="001402E3"/>
    <w:rsid w:val="00164C17"/>
    <w:rsid w:val="001F0247"/>
    <w:rsid w:val="002008E0"/>
    <w:rsid w:val="00210D8F"/>
    <w:rsid w:val="00222B18"/>
    <w:rsid w:val="003346F1"/>
    <w:rsid w:val="00407CAE"/>
    <w:rsid w:val="00490F21"/>
    <w:rsid w:val="004E6DB8"/>
    <w:rsid w:val="005603BB"/>
    <w:rsid w:val="005D6F67"/>
    <w:rsid w:val="00641691"/>
    <w:rsid w:val="006509F8"/>
    <w:rsid w:val="006645A7"/>
    <w:rsid w:val="006B754F"/>
    <w:rsid w:val="006F3C58"/>
    <w:rsid w:val="0073330E"/>
    <w:rsid w:val="00750726"/>
    <w:rsid w:val="00753DED"/>
    <w:rsid w:val="007B2942"/>
    <w:rsid w:val="007C0DA6"/>
    <w:rsid w:val="007E5D2A"/>
    <w:rsid w:val="008009E9"/>
    <w:rsid w:val="00831D47"/>
    <w:rsid w:val="0084420F"/>
    <w:rsid w:val="00844AF9"/>
    <w:rsid w:val="008F4486"/>
    <w:rsid w:val="00977A3D"/>
    <w:rsid w:val="009A6E99"/>
    <w:rsid w:val="00A00FCD"/>
    <w:rsid w:val="00A074C7"/>
    <w:rsid w:val="00A57DF6"/>
    <w:rsid w:val="00A9442D"/>
    <w:rsid w:val="00AB71E2"/>
    <w:rsid w:val="00AC4413"/>
    <w:rsid w:val="00B34BD9"/>
    <w:rsid w:val="00B517C2"/>
    <w:rsid w:val="00B6594D"/>
    <w:rsid w:val="00B9354A"/>
    <w:rsid w:val="00B95E5F"/>
    <w:rsid w:val="00B9767A"/>
    <w:rsid w:val="00BF2347"/>
    <w:rsid w:val="00CB2804"/>
    <w:rsid w:val="00D14628"/>
    <w:rsid w:val="00D16B6C"/>
    <w:rsid w:val="00D31B3F"/>
    <w:rsid w:val="00D715B7"/>
    <w:rsid w:val="00D73EDF"/>
    <w:rsid w:val="00D85ABA"/>
    <w:rsid w:val="00DB16AE"/>
    <w:rsid w:val="00DD0F8D"/>
    <w:rsid w:val="00DF2134"/>
    <w:rsid w:val="00E0577A"/>
    <w:rsid w:val="00E40D4B"/>
    <w:rsid w:val="00EC35A3"/>
    <w:rsid w:val="00F00F21"/>
    <w:rsid w:val="00F25ED0"/>
    <w:rsid w:val="00F27D0F"/>
    <w:rsid w:val="00F35016"/>
    <w:rsid w:val="00FE53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18EEE"/>
  <w15:chartTrackingRefBased/>
  <w15:docId w15:val="{622454F1-0593-4BE3-991A-29E86D6A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D2A"/>
  </w:style>
  <w:style w:type="paragraph" w:styleId="Heading1">
    <w:name w:val="heading 1"/>
    <w:basedOn w:val="Normal"/>
    <w:next w:val="Normal"/>
    <w:link w:val="Heading1Char"/>
    <w:qFormat/>
    <w:rsid w:val="005D6F67"/>
    <w:pPr>
      <w:keepNext/>
      <w:jc w:val="center"/>
      <w:outlineLvl w:val="0"/>
    </w:pPr>
    <w:rPr>
      <w:rFonts w:ascii="Times New Roman" w:eastAsia="Times New Roman" w:hAnsi="Times New Roman" w:cs="Times New Roman"/>
      <w:b/>
      <w:i/>
      <w:sz w:val="26"/>
      <w:szCs w:val="20"/>
    </w:rPr>
  </w:style>
  <w:style w:type="paragraph" w:styleId="Heading3">
    <w:name w:val="heading 3"/>
    <w:basedOn w:val="Normal"/>
    <w:next w:val="Normal"/>
    <w:link w:val="Heading3Char"/>
    <w:qFormat/>
    <w:rsid w:val="005D6F67"/>
    <w:pPr>
      <w:keepNext/>
      <w:ind w:left="1800" w:firstLine="360"/>
      <w:outlineLvl w:val="2"/>
    </w:pPr>
    <w:rPr>
      <w:rFonts w:ascii="Times New Roman" w:eastAsia="Times New Roman" w:hAnsi="Times New Roman" w:cs="Times New Roman"/>
      <w:b/>
      <w:i/>
      <w:sz w:val="2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2134"/>
    <w:pPr>
      <w:ind w:left="720"/>
      <w:contextualSpacing/>
    </w:p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paragraph" w:styleId="Title">
    <w:name w:val="Title"/>
    <w:basedOn w:val="Normal"/>
    <w:next w:val="Normal"/>
    <w:link w:val="TitleChar"/>
    <w:uiPriority w:val="10"/>
    <w:qFormat/>
    <w:rsid w:val="00B6594D"/>
    <w:rPr>
      <w:rFonts w:ascii="Century" w:hAnsi="Century" w:cs="Arial"/>
      <w:b/>
      <w:bCs/>
      <w:color w:val="0F5581"/>
      <w:sz w:val="40"/>
      <w:szCs w:val="40"/>
    </w:rPr>
  </w:style>
  <w:style w:type="character" w:customStyle="1" w:styleId="TitleChar">
    <w:name w:val="Title Char"/>
    <w:basedOn w:val="DefaultParagraphFont"/>
    <w:link w:val="Title"/>
    <w:uiPriority w:val="10"/>
    <w:rsid w:val="00B6594D"/>
    <w:rPr>
      <w:rFonts w:ascii="Century" w:hAnsi="Century" w:cs="Arial"/>
      <w:b/>
      <w:bCs/>
      <w:color w:val="0F5581"/>
      <w:sz w:val="40"/>
      <w:szCs w:val="40"/>
    </w:rPr>
  </w:style>
  <w:style w:type="paragraph" w:styleId="Subtitle">
    <w:name w:val="Subtitle"/>
    <w:basedOn w:val="Normal"/>
    <w:next w:val="Normal"/>
    <w:link w:val="SubtitleChar"/>
    <w:uiPriority w:val="11"/>
    <w:qFormat/>
    <w:rsid w:val="00B6594D"/>
    <w:pPr>
      <w:spacing w:before="120"/>
    </w:pPr>
    <w:rPr>
      <w:rFonts w:ascii="Century" w:hAnsi="Century"/>
      <w:color w:val="0F5581"/>
      <w:sz w:val="24"/>
      <w:szCs w:val="24"/>
    </w:rPr>
  </w:style>
  <w:style w:type="character" w:customStyle="1" w:styleId="SubtitleChar">
    <w:name w:val="Subtitle Char"/>
    <w:basedOn w:val="DefaultParagraphFont"/>
    <w:link w:val="Subtitle"/>
    <w:uiPriority w:val="11"/>
    <w:rsid w:val="00B6594D"/>
    <w:rPr>
      <w:rFonts w:ascii="Century" w:hAnsi="Century"/>
      <w:color w:val="0F5581"/>
      <w:sz w:val="24"/>
      <w:szCs w:val="24"/>
    </w:rPr>
  </w:style>
  <w:style w:type="paragraph" w:customStyle="1" w:styleId="ContactInfo">
    <w:name w:val="Contact Info"/>
    <w:basedOn w:val="Normal"/>
    <w:qFormat/>
    <w:rsid w:val="00B6594D"/>
    <w:pPr>
      <w:autoSpaceDE w:val="0"/>
      <w:autoSpaceDN w:val="0"/>
      <w:adjustRightInd w:val="0"/>
      <w:jc w:val="right"/>
    </w:pPr>
    <w:rPr>
      <w:rFonts w:ascii="Franklin Gothic Book" w:hAnsi="Franklin Gothic Book" w:cs="FranklinGothicURW-Boo"/>
      <w:color w:val="0F5581"/>
      <w:sz w:val="20"/>
      <w:szCs w:val="20"/>
    </w:rPr>
  </w:style>
  <w:style w:type="paragraph" w:customStyle="1" w:styleId="Summary">
    <w:name w:val="Summary"/>
    <w:basedOn w:val="Normal"/>
    <w:qFormat/>
    <w:rsid w:val="00B6594D"/>
    <w:pPr>
      <w:spacing w:line="264" w:lineRule="auto"/>
    </w:pPr>
    <w:rPr>
      <w:rFonts w:ascii="Franklin Gothic Book" w:hAnsi="Franklin Gothic Book" w:cs="FranklinGothicURW-Boo"/>
      <w:color w:val="0F5581"/>
      <w:sz w:val="20"/>
      <w:szCs w:val="20"/>
    </w:rPr>
  </w:style>
  <w:style w:type="paragraph" w:customStyle="1" w:styleId="HiddenTitle">
    <w:name w:val="Hidden Title"/>
    <w:basedOn w:val="Normal"/>
    <w:qFormat/>
    <w:rsid w:val="00753DED"/>
    <w:rPr>
      <w:rFonts w:ascii="Corbel" w:hAnsi="Corbel"/>
      <w:color w:val="FFFFFF" w:themeColor="background1"/>
    </w:rPr>
  </w:style>
  <w:style w:type="paragraph" w:customStyle="1" w:styleId="SectionHeading">
    <w:name w:val="Section Heading"/>
    <w:basedOn w:val="Normal"/>
    <w:qFormat/>
    <w:rsid w:val="00D31B3F"/>
    <w:pPr>
      <w:spacing w:before="480" w:after="240"/>
    </w:pPr>
    <w:rPr>
      <w:rFonts w:ascii="Century" w:hAnsi="Century" w:cs="Arial"/>
      <w:b/>
      <w:bCs/>
      <w:color w:val="0F5581"/>
      <w:sz w:val="28"/>
      <w:szCs w:val="28"/>
    </w:rPr>
  </w:style>
  <w:style w:type="paragraph" w:customStyle="1" w:styleId="AoEBullet">
    <w:name w:val="AoE Bullet"/>
    <w:basedOn w:val="ListParagraph"/>
    <w:qFormat/>
    <w:rsid w:val="00B6594D"/>
    <w:pPr>
      <w:numPr>
        <w:numId w:val="3"/>
      </w:numPr>
      <w:ind w:left="255" w:hanging="270"/>
    </w:pPr>
    <w:rPr>
      <w:rFonts w:ascii="Franklin Gothic Book" w:hAnsi="Franklin Gothic Book"/>
      <w:sz w:val="20"/>
      <w:szCs w:val="20"/>
    </w:rPr>
  </w:style>
  <w:style w:type="paragraph" w:customStyle="1" w:styleId="TechHeader">
    <w:name w:val="Tech Header"/>
    <w:basedOn w:val="Normal"/>
    <w:qFormat/>
    <w:rsid w:val="00B6594D"/>
    <w:pPr>
      <w:spacing w:before="120"/>
    </w:pPr>
    <w:rPr>
      <w:rFonts w:ascii="Franklin Gothic Book" w:hAnsi="Franklin Gothic Book" w:cs="FranklinGothicURW-Boo"/>
      <w:b/>
      <w:bCs/>
      <w:color w:val="0F5581"/>
      <w:sz w:val="20"/>
      <w:szCs w:val="20"/>
    </w:rPr>
  </w:style>
  <w:style w:type="paragraph" w:customStyle="1" w:styleId="TechInfo">
    <w:name w:val="Tech Info"/>
    <w:basedOn w:val="Normal"/>
    <w:qFormat/>
    <w:rsid w:val="00753DED"/>
    <w:pPr>
      <w:spacing w:before="120"/>
    </w:pPr>
    <w:rPr>
      <w:rFonts w:ascii="Corbel" w:hAnsi="Corbel" w:cs="FranklinGothicURW-Boo"/>
      <w:sz w:val="20"/>
      <w:szCs w:val="20"/>
    </w:rPr>
  </w:style>
  <w:style w:type="paragraph" w:customStyle="1" w:styleId="CompanyBlock">
    <w:name w:val="Company Block"/>
    <w:basedOn w:val="Normal"/>
    <w:qFormat/>
    <w:rsid w:val="00B6594D"/>
    <w:pPr>
      <w:tabs>
        <w:tab w:val="right" w:pos="10800"/>
      </w:tabs>
      <w:spacing w:before="360"/>
    </w:pPr>
    <w:rPr>
      <w:rFonts w:ascii="Franklin Gothic Book" w:hAnsi="Franklin Gothic Book"/>
      <w:b/>
      <w:bCs/>
      <w:color w:val="0F5581"/>
      <w:sz w:val="20"/>
      <w:szCs w:val="20"/>
    </w:rPr>
  </w:style>
  <w:style w:type="paragraph" w:customStyle="1" w:styleId="JobTitleBlock">
    <w:name w:val="Job Title Block"/>
    <w:basedOn w:val="Normal"/>
    <w:qFormat/>
    <w:rsid w:val="00B6594D"/>
    <w:pPr>
      <w:tabs>
        <w:tab w:val="right" w:pos="10800"/>
      </w:tabs>
      <w:spacing w:after="180"/>
      <w:ind w:left="187"/>
      <w:contextualSpacing/>
    </w:pPr>
    <w:rPr>
      <w:rFonts w:ascii="Franklin Gothic Book" w:hAnsi="Franklin Gothic Book"/>
      <w:b/>
      <w:bCs/>
      <w:color w:val="0F5581"/>
      <w:sz w:val="20"/>
      <w:szCs w:val="20"/>
    </w:rPr>
  </w:style>
  <w:style w:type="paragraph" w:customStyle="1" w:styleId="JobDescription">
    <w:name w:val="Job Description"/>
    <w:basedOn w:val="Normal"/>
    <w:qFormat/>
    <w:rsid w:val="00B6594D"/>
    <w:pPr>
      <w:tabs>
        <w:tab w:val="right" w:pos="7155"/>
      </w:tabs>
      <w:spacing w:after="180"/>
      <w:ind w:left="187"/>
      <w:contextualSpacing/>
    </w:pPr>
    <w:rPr>
      <w:rFonts w:ascii="Franklin Gothic Book" w:hAnsi="Franklin Gothic Book" w:cs="FranklinGothicURW-Boo"/>
      <w:sz w:val="20"/>
      <w:szCs w:val="20"/>
    </w:rPr>
  </w:style>
  <w:style w:type="paragraph" w:customStyle="1" w:styleId="JDAccomplishment">
    <w:name w:val="JD Accomplishment"/>
    <w:basedOn w:val="ListParagraph"/>
    <w:qFormat/>
    <w:rsid w:val="00B6594D"/>
    <w:pPr>
      <w:spacing w:after="240"/>
      <w:ind w:left="461" w:hanging="274"/>
    </w:pPr>
    <w:rPr>
      <w:rFonts w:ascii="Franklin Gothic Book" w:hAnsi="Franklin Gothic Book"/>
      <w:sz w:val="20"/>
      <w:szCs w:val="20"/>
    </w:rPr>
  </w:style>
  <w:style w:type="paragraph" w:customStyle="1" w:styleId="EduDegree">
    <w:name w:val="Edu Degree"/>
    <w:basedOn w:val="Normal"/>
    <w:qFormat/>
    <w:rsid w:val="00B6594D"/>
    <w:pPr>
      <w:ind w:left="-14"/>
    </w:pPr>
    <w:rPr>
      <w:rFonts w:ascii="Franklin Gothic Book" w:hAnsi="Franklin Gothic Book"/>
      <w:b/>
      <w:bCs/>
      <w:color w:val="1F4E79" w:themeColor="accent5" w:themeShade="80"/>
      <w:sz w:val="20"/>
      <w:szCs w:val="20"/>
    </w:rPr>
  </w:style>
  <w:style w:type="paragraph" w:customStyle="1" w:styleId="EduInfo">
    <w:name w:val="Edu Info"/>
    <w:basedOn w:val="Normal"/>
    <w:qFormat/>
    <w:rsid w:val="00B6594D"/>
    <w:pPr>
      <w:spacing w:after="120"/>
      <w:ind w:left="187"/>
      <w:contextualSpacing/>
    </w:pPr>
    <w:rPr>
      <w:rFonts w:ascii="Franklin Gothic Book" w:hAnsi="Franklin Gothic Book"/>
      <w:sz w:val="20"/>
      <w:szCs w:val="20"/>
    </w:rPr>
  </w:style>
  <w:style w:type="paragraph" w:customStyle="1" w:styleId="AdditionalList">
    <w:name w:val="Additional List"/>
    <w:basedOn w:val="ListParagraph"/>
    <w:qFormat/>
    <w:rsid w:val="00F00F21"/>
    <w:pPr>
      <w:numPr>
        <w:numId w:val="1"/>
      </w:numPr>
    </w:pPr>
    <w:rPr>
      <w:rFonts w:ascii="Franklin Gothic Book" w:hAnsi="Franklin Gothic Book"/>
      <w:sz w:val="20"/>
      <w:szCs w:val="20"/>
    </w:rPr>
  </w:style>
  <w:style w:type="paragraph" w:styleId="NormalWeb">
    <w:name w:val="Normal (Web)"/>
    <w:basedOn w:val="Normal"/>
    <w:uiPriority w:val="99"/>
    <w:semiHidden/>
    <w:unhideWhenUsed/>
    <w:rsid w:val="00B95E5F"/>
    <w:pPr>
      <w:spacing w:before="100" w:beforeAutospacing="1" w:after="100" w:afterAutospacing="1"/>
    </w:pPr>
    <w:rPr>
      <w:rFonts w:ascii="Times New Roman" w:eastAsia="Times New Roman" w:hAnsi="Times New Roman" w:cs="Times New Roman"/>
      <w:sz w:val="24"/>
      <w:szCs w:val="24"/>
      <w:lang w:eastAsia="zh-CN"/>
    </w:rPr>
  </w:style>
  <w:style w:type="paragraph" w:customStyle="1" w:styleId="LeftColumnBullet">
    <w:name w:val="Left Column Bullet"/>
    <w:basedOn w:val="ListParagraph"/>
    <w:qFormat/>
    <w:rsid w:val="005D6F67"/>
    <w:pPr>
      <w:numPr>
        <w:numId w:val="11"/>
      </w:numPr>
      <w:tabs>
        <w:tab w:val="num" w:pos="360"/>
      </w:tabs>
      <w:ind w:left="345" w:hanging="270"/>
    </w:pPr>
    <w:rPr>
      <w:rFonts w:ascii="Helvetica" w:hAnsi="Helvetica" w:cs="Helvetica"/>
      <w:color w:val="505050"/>
      <w:sz w:val="20"/>
      <w:szCs w:val="20"/>
    </w:rPr>
  </w:style>
  <w:style w:type="character" w:customStyle="1" w:styleId="Heading1Char">
    <w:name w:val="Heading 1 Char"/>
    <w:basedOn w:val="DefaultParagraphFont"/>
    <w:link w:val="Heading1"/>
    <w:rsid w:val="005D6F67"/>
    <w:rPr>
      <w:rFonts w:ascii="Times New Roman" w:eastAsia="Times New Roman" w:hAnsi="Times New Roman" w:cs="Times New Roman"/>
      <w:b/>
      <w:i/>
      <w:sz w:val="26"/>
      <w:szCs w:val="20"/>
    </w:rPr>
  </w:style>
  <w:style w:type="character" w:customStyle="1" w:styleId="Heading3Char">
    <w:name w:val="Heading 3 Char"/>
    <w:basedOn w:val="DefaultParagraphFont"/>
    <w:link w:val="Heading3"/>
    <w:rsid w:val="005D6F67"/>
    <w:rPr>
      <w:rFonts w:ascii="Times New Roman" w:eastAsia="Times New Roman" w:hAnsi="Times New Roman" w:cs="Times New Roman"/>
      <w:b/>
      <w:i/>
      <w:sz w:val="2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3975">
      <w:bodyDiv w:val="1"/>
      <w:marLeft w:val="0"/>
      <w:marRight w:val="0"/>
      <w:marTop w:val="0"/>
      <w:marBottom w:val="0"/>
      <w:divBdr>
        <w:top w:val="none" w:sz="0" w:space="0" w:color="auto"/>
        <w:left w:val="none" w:sz="0" w:space="0" w:color="auto"/>
        <w:bottom w:val="none" w:sz="0" w:space="0" w:color="auto"/>
        <w:right w:val="none" w:sz="0" w:space="0" w:color="auto"/>
      </w:divBdr>
    </w:div>
    <w:div w:id="221016471">
      <w:bodyDiv w:val="1"/>
      <w:marLeft w:val="0"/>
      <w:marRight w:val="0"/>
      <w:marTop w:val="0"/>
      <w:marBottom w:val="0"/>
      <w:divBdr>
        <w:top w:val="none" w:sz="0" w:space="0" w:color="auto"/>
        <w:left w:val="none" w:sz="0" w:space="0" w:color="auto"/>
        <w:bottom w:val="none" w:sz="0" w:space="0" w:color="auto"/>
        <w:right w:val="none" w:sz="0" w:space="0" w:color="auto"/>
      </w:divBdr>
    </w:div>
    <w:div w:id="342173504">
      <w:bodyDiv w:val="1"/>
      <w:marLeft w:val="0"/>
      <w:marRight w:val="0"/>
      <w:marTop w:val="0"/>
      <w:marBottom w:val="0"/>
      <w:divBdr>
        <w:top w:val="none" w:sz="0" w:space="0" w:color="auto"/>
        <w:left w:val="none" w:sz="0" w:space="0" w:color="auto"/>
        <w:bottom w:val="none" w:sz="0" w:space="0" w:color="auto"/>
        <w:right w:val="none" w:sz="0" w:space="0" w:color="auto"/>
      </w:divBdr>
    </w:div>
    <w:div w:id="939685610">
      <w:bodyDiv w:val="1"/>
      <w:marLeft w:val="0"/>
      <w:marRight w:val="0"/>
      <w:marTop w:val="0"/>
      <w:marBottom w:val="0"/>
      <w:divBdr>
        <w:top w:val="none" w:sz="0" w:space="0" w:color="auto"/>
        <w:left w:val="none" w:sz="0" w:space="0" w:color="auto"/>
        <w:bottom w:val="none" w:sz="0" w:space="0" w:color="auto"/>
        <w:right w:val="none" w:sz="0" w:space="0" w:color="auto"/>
      </w:divBdr>
    </w:div>
    <w:div w:id="1049456562">
      <w:bodyDiv w:val="1"/>
      <w:marLeft w:val="0"/>
      <w:marRight w:val="0"/>
      <w:marTop w:val="0"/>
      <w:marBottom w:val="0"/>
      <w:divBdr>
        <w:top w:val="none" w:sz="0" w:space="0" w:color="auto"/>
        <w:left w:val="none" w:sz="0" w:space="0" w:color="auto"/>
        <w:bottom w:val="none" w:sz="0" w:space="0" w:color="auto"/>
        <w:right w:val="none" w:sz="0" w:space="0" w:color="auto"/>
      </w:divBdr>
    </w:div>
    <w:div w:id="1086144844">
      <w:bodyDiv w:val="1"/>
      <w:marLeft w:val="0"/>
      <w:marRight w:val="0"/>
      <w:marTop w:val="0"/>
      <w:marBottom w:val="0"/>
      <w:divBdr>
        <w:top w:val="none" w:sz="0" w:space="0" w:color="auto"/>
        <w:left w:val="none" w:sz="0" w:space="0" w:color="auto"/>
        <w:bottom w:val="none" w:sz="0" w:space="0" w:color="auto"/>
        <w:right w:val="none" w:sz="0" w:space="0" w:color="auto"/>
      </w:divBdr>
    </w:div>
    <w:div w:id="1210844315">
      <w:bodyDiv w:val="1"/>
      <w:marLeft w:val="0"/>
      <w:marRight w:val="0"/>
      <w:marTop w:val="0"/>
      <w:marBottom w:val="0"/>
      <w:divBdr>
        <w:top w:val="none" w:sz="0" w:space="0" w:color="auto"/>
        <w:left w:val="none" w:sz="0" w:space="0" w:color="auto"/>
        <w:bottom w:val="none" w:sz="0" w:space="0" w:color="auto"/>
        <w:right w:val="none" w:sz="0" w:space="0" w:color="auto"/>
      </w:divBdr>
    </w:div>
    <w:div w:id="1255817234">
      <w:bodyDiv w:val="1"/>
      <w:marLeft w:val="0"/>
      <w:marRight w:val="0"/>
      <w:marTop w:val="0"/>
      <w:marBottom w:val="0"/>
      <w:divBdr>
        <w:top w:val="none" w:sz="0" w:space="0" w:color="auto"/>
        <w:left w:val="none" w:sz="0" w:space="0" w:color="auto"/>
        <w:bottom w:val="none" w:sz="0" w:space="0" w:color="auto"/>
        <w:right w:val="none" w:sz="0" w:space="0" w:color="auto"/>
      </w:divBdr>
    </w:div>
    <w:div w:id="1298605292">
      <w:bodyDiv w:val="1"/>
      <w:marLeft w:val="0"/>
      <w:marRight w:val="0"/>
      <w:marTop w:val="0"/>
      <w:marBottom w:val="0"/>
      <w:divBdr>
        <w:top w:val="none" w:sz="0" w:space="0" w:color="auto"/>
        <w:left w:val="none" w:sz="0" w:space="0" w:color="auto"/>
        <w:bottom w:val="none" w:sz="0" w:space="0" w:color="auto"/>
        <w:right w:val="none" w:sz="0" w:space="0" w:color="auto"/>
      </w:divBdr>
    </w:div>
    <w:div w:id="1638141976">
      <w:bodyDiv w:val="1"/>
      <w:marLeft w:val="0"/>
      <w:marRight w:val="0"/>
      <w:marTop w:val="0"/>
      <w:marBottom w:val="0"/>
      <w:divBdr>
        <w:top w:val="none" w:sz="0" w:space="0" w:color="auto"/>
        <w:left w:val="none" w:sz="0" w:space="0" w:color="auto"/>
        <w:bottom w:val="none" w:sz="0" w:space="0" w:color="auto"/>
        <w:right w:val="none" w:sz="0" w:space="0" w:color="auto"/>
      </w:divBdr>
    </w:div>
    <w:div w:id="1649749963">
      <w:bodyDiv w:val="1"/>
      <w:marLeft w:val="0"/>
      <w:marRight w:val="0"/>
      <w:marTop w:val="0"/>
      <w:marBottom w:val="0"/>
      <w:divBdr>
        <w:top w:val="none" w:sz="0" w:space="0" w:color="auto"/>
        <w:left w:val="none" w:sz="0" w:space="0" w:color="auto"/>
        <w:bottom w:val="none" w:sz="0" w:space="0" w:color="auto"/>
        <w:right w:val="none" w:sz="0" w:space="0" w:color="auto"/>
      </w:divBdr>
    </w:div>
    <w:div w:id="1782802226">
      <w:bodyDiv w:val="1"/>
      <w:marLeft w:val="0"/>
      <w:marRight w:val="0"/>
      <w:marTop w:val="0"/>
      <w:marBottom w:val="0"/>
      <w:divBdr>
        <w:top w:val="none" w:sz="0" w:space="0" w:color="auto"/>
        <w:left w:val="none" w:sz="0" w:space="0" w:color="auto"/>
        <w:bottom w:val="none" w:sz="0" w:space="0" w:color="auto"/>
        <w:right w:val="none" w:sz="0" w:space="0" w:color="auto"/>
      </w:divBdr>
    </w:div>
    <w:div w:id="1796215609">
      <w:bodyDiv w:val="1"/>
      <w:marLeft w:val="0"/>
      <w:marRight w:val="0"/>
      <w:marTop w:val="0"/>
      <w:marBottom w:val="0"/>
      <w:divBdr>
        <w:top w:val="none" w:sz="0" w:space="0" w:color="auto"/>
        <w:left w:val="none" w:sz="0" w:space="0" w:color="auto"/>
        <w:bottom w:val="none" w:sz="0" w:space="0" w:color="auto"/>
        <w:right w:val="none" w:sz="0" w:space="0" w:color="auto"/>
      </w:divBdr>
    </w:div>
    <w:div w:id="2019233126">
      <w:bodyDiv w:val="1"/>
      <w:marLeft w:val="0"/>
      <w:marRight w:val="0"/>
      <w:marTop w:val="0"/>
      <w:marBottom w:val="0"/>
      <w:divBdr>
        <w:top w:val="none" w:sz="0" w:space="0" w:color="auto"/>
        <w:left w:val="none" w:sz="0" w:space="0" w:color="auto"/>
        <w:bottom w:val="none" w:sz="0" w:space="0" w:color="auto"/>
        <w:right w:val="none" w:sz="0" w:space="0" w:color="auto"/>
      </w:divBdr>
    </w:div>
    <w:div w:id="2073313708">
      <w:bodyDiv w:val="1"/>
      <w:marLeft w:val="0"/>
      <w:marRight w:val="0"/>
      <w:marTop w:val="0"/>
      <w:marBottom w:val="0"/>
      <w:divBdr>
        <w:top w:val="none" w:sz="0" w:space="0" w:color="auto"/>
        <w:left w:val="none" w:sz="0" w:space="0" w:color="auto"/>
        <w:bottom w:val="none" w:sz="0" w:space="0" w:color="auto"/>
        <w:right w:val="none" w:sz="0" w:space="0" w:color="auto"/>
      </w:divBdr>
    </w:div>
    <w:div w:id="212745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D018B-3729-459E-B440-F53B17270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3</cp:revision>
  <cp:lastPrinted>2020-07-27T20:04:00Z</cp:lastPrinted>
  <dcterms:created xsi:type="dcterms:W3CDTF">2020-09-16T16:28:00Z</dcterms:created>
  <dcterms:modified xsi:type="dcterms:W3CDTF">2022-01-18T20:19:00Z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FeTr1-v2</vt:lpwstr>
  </property>
</Properties>
</file>